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29644FFE" w:rsidR="00C75048" w:rsidRPr="002739A2" w:rsidRDefault="003C2BE8" w:rsidP="00710FCA">
      <w:pPr>
        <w:pStyle w:val="af4"/>
        <w:ind w:firstLine="567"/>
        <w:jc w:val="both"/>
        <w:rPr>
          <w:rFonts w:ascii="Book Antiqua" w:hAnsi="Book Antiqua"/>
          <w:lang w:val="en-US"/>
        </w:rPr>
      </w:pPr>
      <w:r>
        <w:rPr>
          <w:rFonts w:ascii="Book Antiqua" w:hAnsi="Book Antiqua"/>
        </w:rPr>
        <w:t>З</w:t>
      </w:r>
      <w:r w:rsidR="00C75048" w:rsidRPr="00033F68">
        <w:rPr>
          <w:rFonts w:ascii="Book Antiqua" w:hAnsi="Book Antiqua"/>
        </w:rPr>
        <w:t xml:space="preserve">а провеждане на </w:t>
      </w:r>
      <w:r w:rsidR="00C75048" w:rsidRPr="00033F68">
        <w:rPr>
          <w:rFonts w:ascii="Book Antiqua" w:hAnsi="Book Antiqua"/>
          <w:b/>
        </w:rPr>
        <w:t>открит конкурс</w:t>
      </w:r>
      <w:r w:rsidR="00C75048"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w:t>
      </w:r>
      <w:r w:rsidR="00F90565" w:rsidRPr="0047791C">
        <w:rPr>
          <w:rFonts w:ascii="Book Antiqua" w:hAnsi="Book Antiqua"/>
        </w:rPr>
        <w:t>собственост на община Попово</w:t>
      </w:r>
      <w:r w:rsidR="00C75048" w:rsidRPr="0047791C">
        <w:rPr>
          <w:rFonts w:ascii="Book Antiqua" w:hAnsi="Book Antiqua"/>
        </w:rPr>
        <w:t>.</w:t>
      </w:r>
      <w:r w:rsidR="00C75048" w:rsidRPr="00033F68">
        <w:rPr>
          <w:rFonts w:ascii="Book Antiqua" w:hAnsi="Book Antiqua"/>
        </w:rPr>
        <w:t xml:space="preserve"> Конкурса е открит със Заповед </w:t>
      </w:r>
      <w:bookmarkStart w:id="0" w:name="_Hlk103590615"/>
      <w:r w:rsidR="00B81C0A" w:rsidRPr="008060B7">
        <w:rPr>
          <w:rFonts w:ascii="Book Antiqua" w:hAnsi="Book Antiqua"/>
          <w:bCs/>
          <w:color w:val="000000" w:themeColor="text1"/>
        </w:rPr>
        <w:t>№</w:t>
      </w:r>
      <w:r w:rsidR="00F535A8" w:rsidRPr="008060B7">
        <w:rPr>
          <w:rFonts w:ascii="Book Antiqua" w:hAnsi="Book Antiqua"/>
          <w:bCs/>
          <w:color w:val="000000" w:themeColor="text1"/>
          <w:lang w:val="en-US"/>
        </w:rPr>
        <w:t xml:space="preserve"> </w:t>
      </w:r>
      <w:r w:rsidR="003D35EB">
        <w:rPr>
          <w:rFonts w:ascii="Book Antiqua" w:hAnsi="Book Antiqua"/>
          <w:bCs/>
          <w:color w:val="000000" w:themeColor="text1"/>
        </w:rPr>
        <w:t xml:space="preserve">217 </w:t>
      </w:r>
      <w:r w:rsidR="00135506" w:rsidRPr="0053291C">
        <w:rPr>
          <w:rFonts w:ascii="Book Antiqua" w:hAnsi="Book Antiqua"/>
          <w:bCs/>
          <w:color w:val="000000" w:themeColor="text1"/>
        </w:rPr>
        <w:t>/</w:t>
      </w:r>
      <w:r w:rsidR="00135506" w:rsidRPr="0053291C">
        <w:rPr>
          <w:rFonts w:ascii="Book Antiqua" w:hAnsi="Book Antiqua"/>
          <w:bCs/>
          <w:color w:val="000000" w:themeColor="text1"/>
          <w:lang w:val="en-US"/>
        </w:rPr>
        <w:t xml:space="preserve"> </w:t>
      </w:r>
      <w:r w:rsidR="00526C7A">
        <w:rPr>
          <w:rFonts w:ascii="Book Antiqua" w:hAnsi="Book Antiqua"/>
          <w:bCs/>
          <w:color w:val="000000" w:themeColor="text1"/>
          <w:lang w:val="en-US"/>
        </w:rPr>
        <w:t>06</w:t>
      </w:r>
      <w:r w:rsidR="006A45E2" w:rsidRPr="0053291C">
        <w:rPr>
          <w:rFonts w:ascii="Book Antiqua" w:hAnsi="Book Antiqua"/>
          <w:bCs/>
          <w:color w:val="000000" w:themeColor="text1"/>
        </w:rPr>
        <w:t>.</w:t>
      </w:r>
      <w:r w:rsidR="0053291C" w:rsidRPr="0053291C">
        <w:rPr>
          <w:rFonts w:ascii="Book Antiqua" w:hAnsi="Book Antiqua"/>
          <w:bCs/>
          <w:color w:val="000000" w:themeColor="text1"/>
          <w:lang w:val="en-US"/>
        </w:rPr>
        <w:t>0</w:t>
      </w:r>
      <w:r w:rsidR="00526C7A">
        <w:rPr>
          <w:rFonts w:ascii="Book Antiqua" w:hAnsi="Book Antiqua"/>
          <w:bCs/>
          <w:color w:val="000000" w:themeColor="text1"/>
          <w:lang w:val="en-US"/>
        </w:rPr>
        <w:t>7</w:t>
      </w:r>
      <w:r w:rsidR="00135506" w:rsidRPr="0053291C">
        <w:rPr>
          <w:rFonts w:ascii="Book Antiqua" w:hAnsi="Book Antiqua"/>
          <w:bCs/>
          <w:color w:val="000000" w:themeColor="text1"/>
          <w:lang w:val="en-US"/>
        </w:rPr>
        <w:t>.</w:t>
      </w:r>
      <w:r w:rsidR="00135506" w:rsidRPr="0053291C">
        <w:rPr>
          <w:rFonts w:ascii="Book Antiqua" w:hAnsi="Book Antiqua"/>
          <w:bCs/>
          <w:color w:val="000000" w:themeColor="text1"/>
        </w:rPr>
        <w:t>202</w:t>
      </w:r>
      <w:r w:rsidR="0053291C" w:rsidRPr="0053291C">
        <w:rPr>
          <w:rFonts w:ascii="Book Antiqua" w:hAnsi="Book Antiqua"/>
          <w:bCs/>
          <w:color w:val="000000" w:themeColor="text1"/>
          <w:lang w:val="en-US"/>
        </w:rPr>
        <w:t>3</w:t>
      </w:r>
      <w:r w:rsidR="00135506" w:rsidRPr="0053291C">
        <w:rPr>
          <w:rFonts w:ascii="Book Antiqua" w:hAnsi="Book Antiqua"/>
          <w:bCs/>
          <w:color w:val="000000" w:themeColor="text1"/>
        </w:rPr>
        <w:t xml:space="preserve"> </w:t>
      </w:r>
      <w:r w:rsidR="00860122" w:rsidRPr="0053291C">
        <w:rPr>
          <w:rFonts w:ascii="Book Antiqua" w:hAnsi="Book Antiqua"/>
          <w:bCs/>
          <w:color w:val="000000" w:themeColor="text1"/>
        </w:rPr>
        <w:t>год</w:t>
      </w:r>
      <w:r w:rsidR="00C75048" w:rsidRPr="008060B7">
        <w:rPr>
          <w:rFonts w:ascii="Book Antiqua" w:hAnsi="Book Antiqua"/>
          <w:bCs/>
        </w:rPr>
        <w:t>.</w:t>
      </w:r>
      <w:bookmarkEnd w:id="0"/>
      <w:r w:rsidR="00C75048" w:rsidRPr="00033F68">
        <w:rPr>
          <w:rFonts w:ascii="Book Antiqua" w:hAnsi="Book Antiqua"/>
        </w:rPr>
        <w:t xml:space="preserve"> на Директора на ТП ДЛС „Черни Лом“</w:t>
      </w:r>
      <w:r w:rsidR="00F90565">
        <w:rPr>
          <w:rFonts w:ascii="Book Antiqua" w:hAnsi="Book Antiqua"/>
        </w:rPr>
        <w:t xml:space="preserve"> </w:t>
      </w:r>
      <w:r w:rsidR="00C75048" w:rsidRPr="00033F68">
        <w:rPr>
          <w:rFonts w:ascii="Book Antiqua" w:hAnsi="Book Antiqua"/>
        </w:rPr>
        <w:t>и се провежда по реда на</w:t>
      </w:r>
      <w:r w:rsidR="00C75048" w:rsidRPr="00033F68">
        <w:rPr>
          <w:rFonts w:ascii="Book Antiqua" w:hAnsi="Book Antiqua"/>
          <w:color w:val="000000" w:themeColor="text1"/>
        </w:rPr>
        <w:t xml:space="preserve"> чл. 15</w:t>
      </w:r>
      <w:r w:rsidR="00A537B9">
        <w:rPr>
          <w:rFonts w:ascii="Book Antiqua" w:hAnsi="Book Antiqua"/>
          <w:color w:val="000000" w:themeColor="text1"/>
        </w:rPr>
        <w:t xml:space="preserve"> и сл. във връзка с чл. 3, ал</w:t>
      </w:r>
      <w:r w:rsidR="00601306" w:rsidRPr="00033F68">
        <w:rPr>
          <w:rFonts w:ascii="Book Antiqua" w:hAnsi="Book Antiqua"/>
          <w:color w:val="000000" w:themeColor="text1"/>
        </w:rPr>
        <w:t xml:space="preserve">.2 </w:t>
      </w:r>
      <w:r w:rsidR="00C75048" w:rsidRPr="00033F68">
        <w:rPr>
          <w:rFonts w:ascii="Book Antiqua" w:hAnsi="Book Antiqua"/>
          <w:color w:val="000000" w:themeColor="text1"/>
        </w:rPr>
        <w:t>и чл.10, ал.1, т.</w:t>
      </w:r>
      <w:r w:rsidR="002D134A" w:rsidRPr="00033F68">
        <w:rPr>
          <w:rFonts w:ascii="Book Antiqua" w:hAnsi="Book Antiqua"/>
          <w:color w:val="000000" w:themeColor="text1"/>
        </w:rPr>
        <w:t>1</w:t>
      </w:r>
      <w:r w:rsidR="00C75048" w:rsidRPr="00033F68">
        <w:rPr>
          <w:rFonts w:ascii="Book Antiqua" w:hAnsi="Book Antiqua"/>
          <w:color w:val="000000" w:themeColor="text1"/>
        </w:rPr>
        <w:t xml:space="preserve"> от</w:t>
      </w:r>
      <w:r w:rsidR="00C75048" w:rsidRPr="00033F68">
        <w:rPr>
          <w:rFonts w:ascii="Book Antiqua" w:hAnsi="Book Antiqua"/>
          <w:b/>
          <w:color w:val="000000" w:themeColor="text1"/>
        </w:rPr>
        <w:t xml:space="preserve"> </w:t>
      </w:r>
      <w:r w:rsidR="00C75048"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w:t>
      </w:r>
      <w:bookmarkStart w:id="1" w:name="_GoBack"/>
      <w:bookmarkEnd w:id="1"/>
      <w:r w:rsidR="00C75048" w:rsidRPr="00033F68">
        <w:rPr>
          <w:rFonts w:ascii="Book Antiqua" w:hAnsi="Book Antiqua"/>
          <w:bCs/>
          <w:color w:val="000000" w:themeColor="text1"/>
        </w:rPr>
        <w:t>а ползването на дървесина и недървесни горски продукти</w:t>
      </w:r>
      <w:r w:rsidR="00C75048" w:rsidRPr="00033F68">
        <w:rPr>
          <w:rFonts w:ascii="Book Antiqua" w:hAnsi="Book Antiqua"/>
          <w:bCs/>
          <w:color w:val="000000"/>
        </w:rPr>
        <w:t xml:space="preserve">, </w:t>
      </w:r>
      <w:r w:rsidR="00C75048" w:rsidRPr="00033F68">
        <w:rPr>
          <w:rFonts w:ascii="Book Antiqua" w:hAnsi="Book Antiqua"/>
          <w:color w:val="000000" w:themeColor="text1"/>
        </w:rPr>
        <w:t xml:space="preserve"> чл. 112, ал.1, т.2, предложение първо от Закона за горите</w:t>
      </w:r>
      <w:r w:rsidR="00563BD5">
        <w:rPr>
          <w:rFonts w:ascii="Book Antiqua" w:hAnsi="Book Antiqua"/>
          <w:color w:val="000000" w:themeColor="text1"/>
        </w:rPr>
        <w:t xml:space="preserve">, Решение № </w:t>
      </w:r>
      <w:r w:rsidR="00576177">
        <w:rPr>
          <w:rFonts w:ascii="Book Antiqua" w:hAnsi="Book Antiqua"/>
          <w:color w:val="000000" w:themeColor="text1"/>
        </w:rPr>
        <w:t>379</w:t>
      </w:r>
      <w:r w:rsidR="00563BD5">
        <w:rPr>
          <w:rFonts w:ascii="Book Antiqua" w:hAnsi="Book Antiqua"/>
          <w:color w:val="000000" w:themeColor="text1"/>
        </w:rPr>
        <w:t xml:space="preserve"> по протокол № </w:t>
      </w:r>
      <w:r w:rsidR="00576177">
        <w:rPr>
          <w:rFonts w:ascii="Book Antiqua" w:hAnsi="Book Antiqua"/>
          <w:color w:val="000000" w:themeColor="text1"/>
        </w:rPr>
        <w:t>38</w:t>
      </w:r>
      <w:r w:rsidR="00563BD5">
        <w:rPr>
          <w:rFonts w:ascii="Book Antiqua" w:hAnsi="Book Antiqua"/>
          <w:color w:val="000000" w:themeColor="text1"/>
        </w:rPr>
        <w:t>/</w:t>
      </w:r>
      <w:r w:rsidR="00576177">
        <w:rPr>
          <w:rFonts w:ascii="Book Antiqua" w:hAnsi="Book Antiqua"/>
          <w:color w:val="000000" w:themeColor="text1"/>
        </w:rPr>
        <w:t>26</w:t>
      </w:r>
      <w:r w:rsidR="00563BD5">
        <w:rPr>
          <w:rFonts w:ascii="Book Antiqua" w:hAnsi="Book Antiqua"/>
          <w:color w:val="000000" w:themeColor="text1"/>
        </w:rPr>
        <w:t>.0</w:t>
      </w:r>
      <w:r w:rsidR="00576177">
        <w:rPr>
          <w:rFonts w:ascii="Book Antiqua" w:hAnsi="Book Antiqua"/>
          <w:color w:val="000000" w:themeColor="text1"/>
        </w:rPr>
        <w:t>1</w:t>
      </w:r>
      <w:r w:rsidR="00563BD5">
        <w:rPr>
          <w:rFonts w:ascii="Book Antiqua" w:hAnsi="Book Antiqua"/>
          <w:color w:val="000000" w:themeColor="text1"/>
        </w:rPr>
        <w:t>.202</w:t>
      </w:r>
      <w:r w:rsidR="00576177">
        <w:rPr>
          <w:rFonts w:ascii="Book Antiqua" w:hAnsi="Book Antiqua"/>
          <w:color w:val="000000" w:themeColor="text1"/>
        </w:rPr>
        <w:t>3</w:t>
      </w:r>
      <w:r w:rsidR="00563BD5">
        <w:rPr>
          <w:rFonts w:ascii="Book Antiqua" w:hAnsi="Book Antiqua"/>
          <w:color w:val="000000" w:themeColor="text1"/>
        </w:rPr>
        <w:t>г. на Общински съвет гр. Попово</w:t>
      </w:r>
      <w:r w:rsidR="0053291C">
        <w:rPr>
          <w:rFonts w:ascii="Book Antiqua" w:hAnsi="Book Antiqua"/>
          <w:color w:val="000000" w:themeColor="text1"/>
          <w:lang w:val="en-US"/>
        </w:rPr>
        <w:t xml:space="preserve"> </w:t>
      </w:r>
      <w:r w:rsidR="0053291C">
        <w:rPr>
          <w:rFonts w:ascii="Book Antiqua" w:hAnsi="Book Antiqua"/>
          <w:color w:val="000000" w:themeColor="text1"/>
        </w:rPr>
        <w:t>и писмо №30-159-3</w:t>
      </w:r>
      <w:r w:rsidR="0053291C">
        <w:rPr>
          <w:rFonts w:ascii="Book Antiqua" w:hAnsi="Book Antiqua"/>
          <w:color w:val="000000" w:themeColor="text1"/>
          <w:lang w:val="en-US"/>
        </w:rPr>
        <w:t>#1/</w:t>
      </w:r>
      <w:r w:rsidR="0053291C">
        <w:rPr>
          <w:rFonts w:ascii="Book Antiqua" w:hAnsi="Book Antiqua"/>
          <w:color w:val="000000" w:themeColor="text1"/>
        </w:rPr>
        <w:t>06.02.2023г.</w:t>
      </w:r>
      <w:r w:rsidR="00C7206E">
        <w:rPr>
          <w:rFonts w:ascii="Book Antiqua" w:hAnsi="Book Antiqua"/>
          <w:color w:val="000000" w:themeColor="text1"/>
        </w:rPr>
        <w:t xml:space="preserve"> </w:t>
      </w:r>
      <w:r w:rsidR="0053291C">
        <w:rPr>
          <w:rFonts w:ascii="Book Antiqua" w:hAnsi="Book Antiqua"/>
          <w:color w:val="000000" w:themeColor="text1"/>
        </w:rPr>
        <w:t>от</w:t>
      </w:r>
      <w:r w:rsidR="00C7206E">
        <w:rPr>
          <w:rFonts w:ascii="Book Antiqua" w:hAnsi="Book Antiqua"/>
          <w:color w:val="000000" w:themeColor="text1"/>
        </w:rPr>
        <w:t xml:space="preserve"> Община Попов</w:t>
      </w:r>
      <w:r w:rsidR="002739A2">
        <w:rPr>
          <w:rFonts w:ascii="Book Antiqua" w:hAnsi="Book Antiqua"/>
          <w:color w:val="000000" w:themeColor="text1"/>
        </w:rPr>
        <w:t>о</w:t>
      </w:r>
      <w:r w:rsidR="002739A2">
        <w:rPr>
          <w:rFonts w:ascii="Book Antiqua" w:hAnsi="Book Antiqua"/>
          <w:color w:val="000000" w:themeColor="text1"/>
          <w:lang w:val="en-US"/>
        </w:rPr>
        <w:t>.</w:t>
      </w:r>
    </w:p>
    <w:p w14:paraId="52922128" w14:textId="77777777" w:rsidR="00C75048" w:rsidRPr="00033F68" w:rsidRDefault="00C75048" w:rsidP="004567A7">
      <w:pPr>
        <w:pStyle w:val="af4"/>
        <w:jc w:val="both"/>
        <w:rPr>
          <w:rFonts w:ascii="Book Antiqua" w:hAnsi="Book Antiqua"/>
        </w:rPr>
      </w:pPr>
    </w:p>
    <w:p w14:paraId="3E9CD1B6" w14:textId="36DBD668"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47791C">
        <w:rPr>
          <w:rFonts w:ascii="Book Antiqua" w:hAnsi="Book Antiqua"/>
          <w:b/>
        </w:rPr>
        <w:t>О</w:t>
      </w:r>
      <w:r w:rsidR="00313040" w:rsidRPr="00033F68">
        <w:rPr>
          <w:rFonts w:ascii="Book Antiqua" w:hAnsi="Book Antiqua"/>
          <w:b/>
        </w:rPr>
        <w:t>Г</w:t>
      </w:r>
      <w:r w:rsidR="00B672CA" w:rsidRPr="00033F68">
        <w:rPr>
          <w:rFonts w:ascii="Book Antiqua" w:hAnsi="Book Antiqua"/>
          <w:b/>
        </w:rPr>
        <w:t>Т</w:t>
      </w:r>
    </w:p>
    <w:p w14:paraId="7802D610" w14:textId="3A65FE91" w:rsidR="000B01E6" w:rsidRPr="00033F68"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5B7685">
        <w:rPr>
          <w:rFonts w:ascii="Book Antiqua" w:hAnsi="Book Antiqua"/>
        </w:rPr>
        <w:t>ОГТ – собственост на Община Попово</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5B7685" w:rsidRPr="00D90DE3">
        <w:rPr>
          <w:rFonts w:ascii="Book Antiqua" w:hAnsi="Book Antiqua"/>
          <w:b/>
        </w:rPr>
        <w:t>Извършване на добив на дървесина, съгласно Наредба № 8/</w:t>
      </w:r>
      <w:r w:rsidR="00990E75" w:rsidRPr="00D90DE3">
        <w:rPr>
          <w:rFonts w:ascii="Book Antiqua" w:hAnsi="Book Antiqua"/>
          <w:b/>
        </w:rPr>
        <w:t>05.08.2011год. за сечите в горите – сеч, разкройване на асортименти по БДС, извоз до временен склад и рампиране на добита дървесина, от годишния план за ползване 202</w:t>
      </w:r>
      <w:r w:rsidR="00576177">
        <w:rPr>
          <w:rFonts w:ascii="Book Antiqua" w:hAnsi="Book Antiqua"/>
          <w:b/>
        </w:rPr>
        <w:t>3</w:t>
      </w:r>
      <w:r w:rsidR="00990E75" w:rsidRPr="00D90DE3">
        <w:rPr>
          <w:rFonts w:ascii="Book Antiqua" w:hAnsi="Book Antiqua"/>
          <w:b/>
        </w:rPr>
        <w:t xml:space="preserve">г. от горски насаждения, разположени </w:t>
      </w:r>
      <w:r w:rsidR="00A6404F" w:rsidRPr="00D90DE3">
        <w:rPr>
          <w:rFonts w:ascii="Book Antiqua" w:hAnsi="Book Antiqua"/>
          <w:b/>
        </w:rPr>
        <w:t>в горски територии – собственост  на Община Попово, в района на дейност на ТП ДЛС „Черни Лом“</w:t>
      </w:r>
      <w:r w:rsidR="006C1AAC" w:rsidRPr="00D90DE3">
        <w:rPr>
          <w:rFonts w:ascii="Book Antiqua" w:hAnsi="Book Antiqua"/>
          <w:b/>
        </w:rPr>
        <w:t xml:space="preserve"> гр. Попово</w:t>
      </w:r>
      <w:r w:rsidR="00F23E67" w:rsidRPr="00D90DE3">
        <w:rPr>
          <w:rFonts w:ascii="Book Antiqua" w:hAnsi="Book Antiqua"/>
          <w:b/>
          <w:lang w:val="en-US"/>
        </w:rPr>
        <w:t>’’</w:t>
      </w:r>
      <w:r w:rsidR="000B01E6" w:rsidRPr="00D90DE3">
        <w:rPr>
          <w:rFonts w:ascii="Book Antiqua" w:hAnsi="Book Antiqua"/>
          <w:b/>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Default="00D64954" w:rsidP="00CB21CE">
      <w:pPr>
        <w:spacing w:after="0" w:line="240" w:lineRule="auto"/>
        <w:ind w:firstLine="567"/>
        <w:jc w:val="both"/>
        <w:rPr>
          <w:rFonts w:ascii="Book Antiqua" w:eastAsia="Times New Roman" w:hAnsi="Book Antiqua"/>
          <w:color w:val="000000"/>
        </w:rPr>
      </w:pPr>
    </w:p>
    <w:p w14:paraId="037EAF2C" w14:textId="77777777" w:rsidR="00FE5151" w:rsidRDefault="00FE5151" w:rsidP="00CB21CE">
      <w:pPr>
        <w:spacing w:after="0" w:line="240" w:lineRule="auto"/>
        <w:ind w:firstLine="567"/>
        <w:jc w:val="both"/>
        <w:rPr>
          <w:rFonts w:ascii="Book Antiqua" w:eastAsia="Times New Roman" w:hAnsi="Book Antiqua"/>
          <w:color w:val="000000"/>
        </w:rPr>
      </w:pPr>
    </w:p>
    <w:p w14:paraId="2E12D339" w14:textId="77777777" w:rsidR="00FE5151" w:rsidRPr="00033F68" w:rsidRDefault="00FE5151"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7E59763B" w:rsidR="0058556A" w:rsidRDefault="0058556A" w:rsidP="0058556A">
      <w:pPr>
        <w:pStyle w:val="af4"/>
        <w:ind w:firstLine="567"/>
        <w:jc w:val="both"/>
        <w:rPr>
          <w:rFonts w:ascii="Book Antiqua" w:hAnsi="Book Antiqua"/>
          <w:bCs/>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w:t>
      </w:r>
      <w:r w:rsidR="00A537B9">
        <w:rPr>
          <w:rFonts w:ascii="Book Antiqua" w:hAnsi="Book Antiqua"/>
          <w:color w:val="000000" w:themeColor="text1"/>
        </w:rPr>
        <w:t>чл. 15, и сл. във връзка с чл. 3, ал</w:t>
      </w:r>
      <w:r w:rsidRPr="00033F68">
        <w:rPr>
          <w:rFonts w:ascii="Book Antiqua" w:hAnsi="Book Antiqua"/>
          <w:color w:val="000000" w:themeColor="text1"/>
        </w:rPr>
        <w:t xml:space="preserve">. 2 </w:t>
      </w:r>
      <w:r w:rsidR="009F7FEC" w:rsidRPr="0047791C">
        <w:rPr>
          <w:rFonts w:ascii="Book Antiqua" w:hAnsi="Book Antiqua"/>
          <w:b/>
          <w:color w:val="000000" w:themeColor="text1"/>
        </w:rPr>
        <w:t>,</w:t>
      </w:r>
      <w:r w:rsidR="00BD51B5" w:rsidRPr="0047791C">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CF6CF1">
        <w:rPr>
          <w:rFonts w:ascii="Book Antiqua" w:hAnsi="Book Antiqua"/>
          <w:bCs/>
        </w:rPr>
        <w:t xml:space="preserve">продукти </w:t>
      </w:r>
      <w:r w:rsidR="00CF6CF1" w:rsidRPr="00E70884">
        <w:rPr>
          <w:rFonts w:ascii="Book Antiqua" w:hAnsi="Book Antiqua"/>
          <w:bCs/>
        </w:rPr>
        <w:t>/Наредбата/, чл. 112, ал. 1, т. 2, предложение първо</w:t>
      </w:r>
      <w:r w:rsidR="00956AFC" w:rsidRPr="00E70884">
        <w:rPr>
          <w:rFonts w:ascii="Book Antiqua" w:hAnsi="Book Antiqua"/>
          <w:bCs/>
        </w:rPr>
        <w:t xml:space="preserve"> от Закона з</w:t>
      </w:r>
      <w:r w:rsidR="008936D5" w:rsidRPr="00E70884">
        <w:rPr>
          <w:rFonts w:ascii="Book Antiqua" w:hAnsi="Book Antiqua"/>
          <w:bCs/>
        </w:rPr>
        <w:t>а</w:t>
      </w:r>
      <w:r w:rsidR="00262B17">
        <w:rPr>
          <w:rFonts w:ascii="Book Antiqua" w:hAnsi="Book Antiqua"/>
          <w:bCs/>
        </w:rPr>
        <w:t xml:space="preserve"> горите.</w:t>
      </w:r>
    </w:p>
    <w:p w14:paraId="022C738C" w14:textId="77777777" w:rsidR="00262B17" w:rsidRPr="002739A2" w:rsidRDefault="00262B17" w:rsidP="0058556A">
      <w:pPr>
        <w:pStyle w:val="af4"/>
        <w:ind w:firstLine="567"/>
        <w:jc w:val="both"/>
        <w:rPr>
          <w:rFonts w:ascii="Book Antiqua" w:hAnsi="Book Antiqua"/>
          <w:lang w:val="en-US"/>
        </w:rPr>
      </w:pPr>
    </w:p>
    <w:p w14:paraId="2C7D63F2" w14:textId="77777777" w:rsidR="004567A7" w:rsidRPr="00033F68" w:rsidRDefault="004567A7" w:rsidP="005E5C70">
      <w:pPr>
        <w:spacing w:after="0" w:line="240" w:lineRule="auto"/>
        <w:ind w:firstLine="567"/>
        <w:jc w:val="center"/>
        <w:rPr>
          <w:rFonts w:ascii="Book Antiqua" w:hAnsi="Book Antiqua"/>
          <w:b/>
        </w:rPr>
      </w:pPr>
    </w:p>
    <w:p w14:paraId="4C8D410E" w14:textId="77777777" w:rsidR="003C2BE8" w:rsidRDefault="003C2BE8" w:rsidP="00C12198">
      <w:pPr>
        <w:spacing w:after="0" w:line="240" w:lineRule="auto"/>
        <w:ind w:firstLine="567"/>
        <w:jc w:val="center"/>
        <w:rPr>
          <w:rFonts w:ascii="Book Antiqua" w:hAnsi="Book Antiqua"/>
          <w:b/>
        </w:rPr>
      </w:pPr>
    </w:p>
    <w:p w14:paraId="62058DE6" w14:textId="77777777" w:rsidR="003C2BE8" w:rsidRDefault="003C2BE8" w:rsidP="00C12198">
      <w:pPr>
        <w:spacing w:after="0" w:line="240" w:lineRule="auto"/>
        <w:ind w:firstLine="567"/>
        <w:jc w:val="center"/>
        <w:rPr>
          <w:rFonts w:ascii="Book Antiqua" w:hAnsi="Book Antiqua"/>
          <w:b/>
        </w:rPr>
      </w:pPr>
    </w:p>
    <w:p w14:paraId="0A21AC44" w14:textId="77777777" w:rsidR="003C2BE8" w:rsidRDefault="003C2BE8" w:rsidP="00C12198">
      <w:pPr>
        <w:spacing w:after="0" w:line="240" w:lineRule="auto"/>
        <w:ind w:firstLine="567"/>
        <w:jc w:val="center"/>
        <w:rPr>
          <w:rFonts w:ascii="Book Antiqua" w:hAnsi="Book Antiqua"/>
          <w:b/>
        </w:rPr>
      </w:pPr>
    </w:p>
    <w:p w14:paraId="760AC28F" w14:textId="77777777" w:rsidR="003C2BE8" w:rsidRDefault="003C2BE8" w:rsidP="003C2BE8">
      <w:pPr>
        <w:spacing w:after="0" w:line="240" w:lineRule="auto"/>
        <w:ind w:firstLine="567"/>
        <w:jc w:val="center"/>
        <w:rPr>
          <w:rFonts w:ascii="Book Antiqua" w:hAnsi="Book Antiqua"/>
          <w:b/>
        </w:rPr>
      </w:pPr>
    </w:p>
    <w:p w14:paraId="2F971CC2" w14:textId="77777777" w:rsidR="00FE5151" w:rsidRDefault="00FE5151" w:rsidP="003C2BE8">
      <w:pPr>
        <w:spacing w:after="0" w:line="240" w:lineRule="auto"/>
        <w:ind w:firstLine="567"/>
        <w:jc w:val="center"/>
        <w:rPr>
          <w:rFonts w:ascii="Book Antiqua" w:hAnsi="Book Antiqua"/>
          <w:b/>
        </w:rPr>
      </w:pPr>
    </w:p>
    <w:p w14:paraId="5337171E" w14:textId="77777777" w:rsidR="00FE5151" w:rsidRDefault="00FE5151" w:rsidP="003C2BE8">
      <w:pPr>
        <w:spacing w:after="0" w:line="240" w:lineRule="auto"/>
        <w:ind w:firstLine="567"/>
        <w:jc w:val="center"/>
        <w:rPr>
          <w:rFonts w:ascii="Book Antiqua" w:hAnsi="Book Antiqua"/>
          <w:b/>
        </w:rPr>
      </w:pPr>
    </w:p>
    <w:p w14:paraId="1CA7E1ED" w14:textId="77777777" w:rsidR="003C2BE8" w:rsidRDefault="001C48F3" w:rsidP="003C2BE8">
      <w:pPr>
        <w:spacing w:after="0" w:line="240" w:lineRule="auto"/>
        <w:ind w:firstLine="567"/>
        <w:jc w:val="center"/>
        <w:rPr>
          <w:rFonts w:ascii="Book Antiqua" w:eastAsia="Times New Roman" w:hAnsi="Book Antiqua"/>
          <w:b/>
          <w:color w:val="000000"/>
        </w:rPr>
      </w:pPr>
      <w:r w:rsidRPr="00033F68">
        <w:rPr>
          <w:rFonts w:ascii="Book Antiqua" w:hAnsi="Book Antiqua"/>
          <w:b/>
        </w:rPr>
        <w:lastRenderedPageBreak/>
        <w:t>3.</w:t>
      </w:r>
      <w:r w:rsidRPr="00033F68">
        <w:rPr>
          <w:rFonts w:ascii="Book Antiqua" w:hAnsi="Book Antiqua"/>
        </w:rPr>
        <w:t xml:space="preserve"> </w:t>
      </w:r>
      <w:r w:rsidRPr="00033F68">
        <w:rPr>
          <w:rFonts w:ascii="Book Antiqua" w:eastAsia="Times New Roman" w:hAnsi="Book Antiqua"/>
          <w:b/>
          <w:color w:val="000000"/>
        </w:rPr>
        <w:t>КОНКУРСНА ДОКУМЕНТАЦИЯ.</w:t>
      </w:r>
    </w:p>
    <w:p w14:paraId="09A05BAA" w14:textId="63C84BB9" w:rsidR="00C12198" w:rsidRPr="003C2BE8" w:rsidRDefault="009B4F12" w:rsidP="003C2BE8">
      <w:pPr>
        <w:spacing w:after="0" w:line="240" w:lineRule="auto"/>
        <w:ind w:firstLine="567"/>
        <w:jc w:val="center"/>
        <w:rPr>
          <w:rFonts w:ascii="Book Antiqua" w:eastAsia="Times New Roman" w:hAnsi="Book Antiqua"/>
          <w:b/>
          <w:color w:val="000000"/>
        </w:rPr>
      </w:pPr>
      <w:r>
        <w:rPr>
          <w:rFonts w:ascii="Book Antiqua" w:eastAsia="Times New Roman" w:hAnsi="Book Antiqua"/>
          <w:b/>
          <w:color w:val="000000"/>
        </w:rPr>
        <w:t>УСЛОВИЯ  И  РЕД ЗА ПЛАЩАНЕ,</w:t>
      </w:r>
      <w:r w:rsidR="003C2BE8">
        <w:rPr>
          <w:rFonts w:ascii="Book Antiqua" w:eastAsia="Times New Roman" w:hAnsi="Book Antiqua"/>
          <w:b/>
          <w:color w:val="000000"/>
        </w:rPr>
        <w:t xml:space="preserve"> </w:t>
      </w:r>
      <w:r>
        <w:rPr>
          <w:rFonts w:ascii="Book Antiqua" w:eastAsia="Times New Roman" w:hAnsi="Book Antiqua"/>
          <w:b/>
          <w:color w:val="000000"/>
        </w:rPr>
        <w:t>ПОЛУЧАВАНЕ И</w:t>
      </w:r>
      <w:r w:rsidR="001C48F3" w:rsidRPr="00033F68">
        <w:rPr>
          <w:rFonts w:ascii="Book Antiqua" w:hAnsi="Book Antiqua"/>
        </w:rPr>
        <w:t xml:space="preserve"> </w:t>
      </w:r>
      <w:r>
        <w:rPr>
          <w:rFonts w:ascii="Book Antiqua" w:hAnsi="Book Antiqua"/>
          <w:b/>
        </w:rPr>
        <w:t>ОГЛЕД НА НАСАЖДЕНИЯТА.</w:t>
      </w:r>
      <w:r w:rsidR="001C48F3" w:rsidRPr="00033F68">
        <w:rPr>
          <w:rFonts w:ascii="Book Antiqua" w:hAnsi="Book Antiqua"/>
          <w:b/>
        </w:rPr>
        <w:t>ОБОСОБЕНИ В ОБЕКТ</w:t>
      </w:r>
      <w:r>
        <w:rPr>
          <w:rFonts w:ascii="Book Antiqua" w:hAnsi="Book Antiqua"/>
          <w:b/>
        </w:rPr>
        <w:t>А.</w:t>
      </w:r>
    </w:p>
    <w:p w14:paraId="48DA5BE8" w14:textId="77777777" w:rsidR="003C2BE8" w:rsidRDefault="003C2BE8" w:rsidP="003C2BE8">
      <w:pPr>
        <w:pStyle w:val="af4"/>
        <w:ind w:firstLine="567"/>
        <w:jc w:val="center"/>
        <w:rPr>
          <w:rFonts w:ascii="Book Antiqua" w:hAnsi="Book Antiqua"/>
          <w:b/>
          <w:lang w:eastAsia="bg-BG"/>
        </w:rPr>
      </w:pPr>
    </w:p>
    <w:p w14:paraId="4014C074" w14:textId="54061D56"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47791C" w:rsidRDefault="001C48F3" w:rsidP="001C48F3">
      <w:pPr>
        <w:pStyle w:val="af4"/>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w:t>
      </w:r>
      <w:r w:rsidR="00CA60A8" w:rsidRPr="0047791C">
        <w:rPr>
          <w:rFonts w:ascii="Book Antiqua" w:hAnsi="Book Antiqua"/>
          <w:lang w:eastAsia="bg-BG"/>
        </w:rPr>
        <w:t>17</w:t>
      </w:r>
      <w:r w:rsidRPr="0047791C">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47791C">
        <w:rPr>
          <w:rFonts w:ascii="Book Antiqua" w:hAnsi="Book Antiqua"/>
          <w:b/>
          <w:lang w:eastAsia="bg-BG"/>
        </w:rPr>
        <w:t>3.2.3.</w:t>
      </w:r>
      <w:r w:rsidRPr="0047791C">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47791C">
        <w:rPr>
          <w:rFonts w:ascii="Book Antiqua" w:hAnsi="Book Antiqua"/>
          <w:lang w:eastAsia="bg-BG"/>
        </w:rPr>
        <w:t>аботни дни до 17</w:t>
      </w:r>
      <w:r w:rsidRPr="0047791C">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490BB8D9" w:rsidR="00743D2E" w:rsidRPr="00033F68" w:rsidRDefault="00743D2E" w:rsidP="00743D2E">
      <w:pPr>
        <w:pStyle w:val="af4"/>
        <w:ind w:firstLine="567"/>
        <w:jc w:val="both"/>
        <w:rPr>
          <w:rFonts w:ascii="Book Antiqua" w:hAnsi="Book Antiqua"/>
        </w:rPr>
      </w:pPr>
      <w:r w:rsidRPr="0047791C">
        <w:rPr>
          <w:rFonts w:ascii="Book Antiqua" w:hAnsi="Book Antiqua"/>
          <w:b/>
        </w:rPr>
        <w:t>4.1.</w:t>
      </w:r>
      <w:r w:rsidRPr="0047791C">
        <w:rPr>
          <w:rFonts w:ascii="Book Antiqua" w:hAnsi="Book Antiqua"/>
        </w:rPr>
        <w:t xml:space="preserve"> </w:t>
      </w:r>
      <w:r w:rsidR="00E52175" w:rsidRPr="0047791C">
        <w:rPr>
          <w:rFonts w:ascii="Book Antiqua" w:hAnsi="Book Antiqua"/>
          <w:b/>
        </w:rPr>
        <w:t xml:space="preserve">Гаранция за участие: </w:t>
      </w:r>
      <w:r w:rsidR="00E52175" w:rsidRPr="0047791C">
        <w:rPr>
          <w:rFonts w:ascii="Book Antiqua" w:hAnsi="Book Antiqua"/>
        </w:rPr>
        <w:t xml:space="preserve">парична сума в размер на </w:t>
      </w:r>
      <w:r w:rsidR="00E52175" w:rsidRPr="0047791C">
        <w:rPr>
          <w:rFonts w:ascii="Book Antiqua" w:hAnsi="Book Antiqua"/>
          <w:b/>
        </w:rPr>
        <w:t>5</w:t>
      </w:r>
      <w:r w:rsidR="00DC704A" w:rsidRPr="0047791C">
        <w:rPr>
          <w:rFonts w:ascii="Book Antiqua" w:hAnsi="Book Antiqua"/>
          <w:b/>
          <w:lang w:val="en-US"/>
        </w:rPr>
        <w:t xml:space="preserve"> </w:t>
      </w:r>
      <w:r w:rsidR="00E52175" w:rsidRPr="0047791C">
        <w:rPr>
          <w:rFonts w:ascii="Book Antiqua" w:hAnsi="Book Antiqua"/>
          <w:b/>
        </w:rPr>
        <w:t xml:space="preserve">% </w:t>
      </w:r>
      <w:r w:rsidR="00E52175" w:rsidRPr="0047791C">
        <w:rPr>
          <w:rFonts w:ascii="Book Antiqua" w:hAnsi="Book Antiqua"/>
        </w:rPr>
        <w:t>(пет процента) от общата стойнос</w:t>
      </w:r>
      <w:r w:rsidR="00E72E03" w:rsidRPr="0047791C">
        <w:rPr>
          <w:rFonts w:ascii="Book Antiqua" w:hAnsi="Book Antiqua"/>
        </w:rPr>
        <w:t>т  за съответния обект</w:t>
      </w:r>
      <w:r w:rsidR="00E52175" w:rsidRPr="0047791C">
        <w:rPr>
          <w:rFonts w:ascii="Book Antiqua" w:hAnsi="Book Antiqua"/>
        </w:rPr>
        <w:t>.</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w:t>
      </w:r>
      <w:r w:rsidRPr="00033F68">
        <w:rPr>
          <w:rFonts w:ascii="Book Antiqua" w:hAnsi="Book Antiqua"/>
        </w:rPr>
        <w:lastRenderedPageBreak/>
        <w:t xml:space="preserve">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w:t>
      </w:r>
      <w:r w:rsidRPr="006F2C04">
        <w:rPr>
          <w:rFonts w:ascii="Book Antiqua" w:eastAsia="Times New Roman" w:hAnsi="Book Antiqua"/>
          <w:lang w:eastAsia="bg-BG"/>
        </w:rPr>
        <w:t>изпълни</w:t>
      </w:r>
      <w:r w:rsidRPr="00033F68">
        <w:rPr>
          <w:rFonts w:ascii="Book Antiqua" w:eastAsia="Times New Roman" w:hAnsi="Book Antiqua"/>
          <w:lang w:eastAsia="bg-BG"/>
        </w:rPr>
        <w:t xml:space="preserve">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6F2C04" w:rsidRDefault="004E4230" w:rsidP="004E4230">
      <w:pPr>
        <w:spacing w:after="0" w:line="240" w:lineRule="auto"/>
        <w:ind w:firstLine="567"/>
        <w:jc w:val="both"/>
        <w:rPr>
          <w:rFonts w:ascii="Book Antiqua" w:hAnsi="Book Antiqua"/>
          <w:bCs/>
          <w:color w:val="000000"/>
        </w:rPr>
      </w:pPr>
      <w:r w:rsidRPr="006F2C04">
        <w:rPr>
          <w:rFonts w:ascii="Book Antiqua" w:hAnsi="Book Antiqua"/>
          <w:b/>
        </w:rPr>
        <w:t>4.8.</w:t>
      </w:r>
      <w:r w:rsidRPr="006F2C04">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6F2C04">
        <w:rPr>
          <w:rFonts w:ascii="Book Antiqua" w:hAnsi="Book Antiqua"/>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160DD2CC" w14:textId="77777777" w:rsidR="009B4F12" w:rsidRDefault="009B4F12" w:rsidP="004D6064">
      <w:pPr>
        <w:pStyle w:val="af4"/>
        <w:ind w:firstLine="567"/>
        <w:jc w:val="both"/>
        <w:rPr>
          <w:rFonts w:ascii="Book Antiqua" w:hAnsi="Book Antiqua"/>
          <w:b/>
        </w:rPr>
      </w:pP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2ABD1C8A"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00124EBB">
        <w:rPr>
          <w:rFonts w:ascii="Book Antiqua" w:hAnsi="Book Antiqua"/>
        </w:rPr>
        <w:t xml:space="preserve">„Ценовото предложение” </w:t>
      </w:r>
      <w:r w:rsidRPr="00033F68">
        <w:rPr>
          <w:rFonts w:ascii="Book Antiqua" w:hAnsi="Book Antiqua"/>
        </w:rPr>
        <w:t>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lastRenderedPageBreak/>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Default="003B739D" w:rsidP="00CB2CDA">
      <w:pPr>
        <w:pStyle w:val="af4"/>
        <w:ind w:firstLine="567"/>
        <w:jc w:val="both"/>
        <w:rPr>
          <w:rFonts w:ascii="Book Antiqua" w:hAnsi="Book Antiqua"/>
          <w:b/>
          <w:bCs/>
          <w:lang w:eastAsia="ar-SA"/>
        </w:rPr>
      </w:pPr>
      <w:r w:rsidRPr="0047791C">
        <w:rPr>
          <w:rFonts w:ascii="Book Antiqua" w:hAnsi="Book Antiqua"/>
          <w:b/>
        </w:rPr>
        <w:t xml:space="preserve">5.9. </w:t>
      </w:r>
      <w:r w:rsidRPr="0047791C">
        <w:rPr>
          <w:rFonts w:ascii="Book Antiqua" w:hAnsi="Book Antiqua"/>
          <w:b/>
          <w:bCs/>
          <w:lang w:eastAsia="ar-SA"/>
        </w:rPr>
        <w:t>Даден участник може да подава оферта за един, за повече от един, или за всички обекти, предмет на открития конкурс.</w:t>
      </w:r>
    </w:p>
    <w:p w14:paraId="1E591F4C" w14:textId="77777777" w:rsidR="003E621B" w:rsidRPr="003E621B" w:rsidRDefault="003E621B" w:rsidP="00CB2CDA">
      <w:pPr>
        <w:pStyle w:val="af4"/>
        <w:ind w:firstLine="567"/>
        <w:jc w:val="both"/>
        <w:rPr>
          <w:rFonts w:ascii="Book Antiqua" w:hAnsi="Book Antiqua"/>
          <w:b/>
          <w:bCs/>
          <w:lang w:eastAsia="ar-SA"/>
        </w:rPr>
      </w:pPr>
    </w:p>
    <w:p w14:paraId="024E8E82" w14:textId="77777777" w:rsidR="00B17121" w:rsidRDefault="00B17121" w:rsidP="005E5C70">
      <w:pPr>
        <w:spacing w:after="0" w:line="240" w:lineRule="auto"/>
        <w:ind w:firstLine="567"/>
        <w:jc w:val="center"/>
        <w:rPr>
          <w:rFonts w:ascii="Book Antiqua" w:hAnsi="Book Antiqua"/>
          <w:b/>
        </w:rPr>
      </w:pPr>
    </w:p>
    <w:p w14:paraId="3CC52DB6" w14:textId="77777777" w:rsidR="00B17121" w:rsidRDefault="00190274" w:rsidP="005E5C70">
      <w:pPr>
        <w:spacing w:after="0" w:line="240" w:lineRule="auto"/>
        <w:ind w:firstLine="567"/>
        <w:jc w:val="center"/>
        <w:rPr>
          <w:rFonts w:ascii="Book Antiqua" w:hAnsi="Book Antiqua"/>
          <w:b/>
          <w:color w:val="000000"/>
        </w:rPr>
      </w:pPr>
      <w:r w:rsidRPr="00033F68">
        <w:rPr>
          <w:rFonts w:ascii="Book Antiqua" w:hAnsi="Book Antiqua"/>
          <w:b/>
        </w:rPr>
        <w:t xml:space="preserve">6. </w:t>
      </w:r>
      <w:r w:rsidRPr="00033F68">
        <w:rPr>
          <w:rFonts w:ascii="Book Antiqua" w:hAnsi="Book Antiqua"/>
          <w:b/>
          <w:color w:val="000000"/>
        </w:rPr>
        <w:t>ИЗИСКВА</w:t>
      </w:r>
      <w:r w:rsidR="00B17121">
        <w:rPr>
          <w:rFonts w:ascii="Book Antiqua" w:hAnsi="Book Antiqua"/>
          <w:b/>
          <w:color w:val="000000"/>
        </w:rPr>
        <w:t>НИЯ КЪМ УЧАСТНИЦИТЕ,</w:t>
      </w:r>
    </w:p>
    <w:p w14:paraId="32FE113A" w14:textId="737760AD"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color w:val="000000"/>
        </w:rPr>
        <w:t xml:space="preserve"> ЗА ДОПУ</w:t>
      </w:r>
      <w:r w:rsidR="001954A4">
        <w:rPr>
          <w:rFonts w:ascii="Book Antiqua" w:hAnsi="Book Antiqua"/>
          <w:b/>
          <w:color w:val="000000"/>
        </w:rPr>
        <w:t>С</w:t>
      </w:r>
      <w:r w:rsidRPr="00033F68">
        <w:rPr>
          <w:rFonts w:ascii="Book Antiqua" w:hAnsi="Book Antiqua"/>
          <w:b/>
          <w:color w:val="000000"/>
        </w:rPr>
        <w:t>КАНЕ ДО УЧАСТИЕ В КОНКУРСА</w:t>
      </w:r>
    </w:p>
    <w:p w14:paraId="43CBF3A3" w14:textId="77777777" w:rsidR="00B17121" w:rsidRDefault="00B17121" w:rsidP="003A4D87">
      <w:pPr>
        <w:pStyle w:val="af4"/>
        <w:ind w:firstLine="567"/>
        <w:jc w:val="both"/>
        <w:rPr>
          <w:rFonts w:ascii="Book Antiqua" w:eastAsia="Times New Roman" w:hAnsi="Book Antiqua"/>
          <w:b/>
          <w:lang w:eastAsia="ar-SA"/>
        </w:rPr>
      </w:pPr>
    </w:p>
    <w:p w14:paraId="57E7A2C7" w14:textId="48586916" w:rsidR="003A4D87"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7D038A8D" w14:textId="40B6AE11" w:rsidR="00CA68A7" w:rsidRPr="00CA68A7"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заявлението за участие и Декларация №1 – </w:t>
      </w:r>
      <w:r w:rsidRPr="00033F68">
        <w:rPr>
          <w:rFonts w:ascii="Book Antiqua" w:eastAsia="Times New Roman" w:hAnsi="Book Antiqua"/>
          <w:lang w:eastAsia="ar-SA"/>
        </w:rPr>
        <w:t>по образците, приложени към конкурсната документация.</w:t>
      </w:r>
    </w:p>
    <w:p w14:paraId="535CE797" w14:textId="77777777" w:rsidR="00CA68A7" w:rsidRPr="00033F68" w:rsidRDefault="00B44AF1"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w:t>
      </w:r>
      <w:r w:rsidR="00CA68A7" w:rsidRPr="00033F68">
        <w:rPr>
          <w:rFonts w:ascii="Book Antiqua" w:eastAsia="Times New Roman" w:hAnsi="Book Antiqua"/>
          <w:lang w:eastAsia="ar-SA"/>
        </w:rPr>
        <w:t>Участникът следва да няма непогасени задължения към държавата и към териториалните поделения (ДГС/ДЛС) и ЦУ на „Североизточно държавно предприятие“ ДП Шумен .</w:t>
      </w:r>
    </w:p>
    <w:p w14:paraId="2E2D6C4A"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1FA023F5" w14:textId="77777777" w:rsidR="00CA68A7" w:rsidRPr="00033F68" w:rsidRDefault="00CA68A7" w:rsidP="00CA68A7">
      <w:pPr>
        <w:spacing w:after="0" w:line="240" w:lineRule="auto"/>
        <w:ind w:firstLine="567"/>
        <w:jc w:val="both"/>
        <w:rPr>
          <w:rFonts w:ascii="Book Antiqua" w:hAnsi="Book Antiqua"/>
          <w:b/>
        </w:rPr>
      </w:pPr>
      <w:r w:rsidRPr="00033F68">
        <w:rPr>
          <w:rFonts w:ascii="Book Antiqua" w:hAnsi="Book Antiqua"/>
          <w:b/>
        </w:rPr>
        <w:t xml:space="preserve">6.3. </w:t>
      </w:r>
      <w:r w:rsidRPr="00033F68">
        <w:rPr>
          <w:rFonts w:ascii="Book Antiqua" w:hAnsi="Book Antiqua"/>
          <w:b/>
          <w:color w:val="000000"/>
        </w:rPr>
        <w:t xml:space="preserve">Участникът трябва да </w:t>
      </w:r>
      <w:r w:rsidRPr="00033F68">
        <w:rPr>
          <w:rFonts w:ascii="Book Antiqua" w:hAnsi="Book Antiqua"/>
          <w:b/>
        </w:rPr>
        <w:t>отговаря на техническите и квалификационни изисквания, както следва:</w:t>
      </w:r>
    </w:p>
    <w:p w14:paraId="5D903602" w14:textId="77777777" w:rsidR="00CA68A7" w:rsidRPr="00033F68" w:rsidRDefault="00CA68A7" w:rsidP="00CA68A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0074D9ED"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DD8FB7E" w14:textId="77777777" w:rsidR="00CA68A7" w:rsidRPr="00033F68" w:rsidRDefault="00CA68A7"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2834D290" w14:textId="77777777" w:rsidR="00CA68A7" w:rsidRPr="00033F68" w:rsidRDefault="00CA68A7" w:rsidP="00CA68A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0D7EAFBA" w14:textId="77777777" w:rsidR="00CA68A7" w:rsidRPr="00033F68" w:rsidRDefault="00CA68A7" w:rsidP="00CA68A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50282063" w14:textId="77777777" w:rsidR="00CA68A7" w:rsidRPr="00033F68" w:rsidRDefault="00CA68A7" w:rsidP="00CA68A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1C6D772E" w14:textId="02A10D98" w:rsidR="00B25B19"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1B22ACE7" w14:textId="77777777" w:rsidR="00CA68A7" w:rsidRPr="00033F68" w:rsidRDefault="00CA68A7" w:rsidP="00CA68A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1C4FE5E6"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40336313"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0E6CA46D"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lastRenderedPageBreak/>
        <w:t>- да бъде оборудвана с годен и технически изправен пожарогасител.</w:t>
      </w:r>
    </w:p>
    <w:p w14:paraId="78EC98E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p>
    <w:p w14:paraId="27B1BAD1" w14:textId="77777777" w:rsidR="00CA68A7" w:rsidRPr="00033F68" w:rsidRDefault="00CA68A7" w:rsidP="00CA68A7">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6858BE1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2F80595C"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5E2C2A11" w14:textId="009438F6" w:rsidR="00CA68A7" w:rsidRDefault="00CA68A7" w:rsidP="00C93095">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5159ED0A" w14:textId="77777777" w:rsidR="00C93095" w:rsidRPr="00C93095" w:rsidRDefault="00C93095" w:rsidP="00C93095">
      <w:pPr>
        <w:suppressAutoHyphens/>
        <w:spacing w:after="0" w:line="240" w:lineRule="auto"/>
        <w:ind w:firstLine="567"/>
        <w:jc w:val="both"/>
        <w:rPr>
          <w:rFonts w:ascii="Book Antiqua" w:eastAsia="Times New Roman" w:hAnsi="Book Antiqua"/>
          <w:bCs/>
          <w:lang w:eastAsia="ar-SA"/>
        </w:rPr>
      </w:pPr>
    </w:p>
    <w:p w14:paraId="221506C2" w14:textId="01E770E7" w:rsidR="00CA68A7" w:rsidRPr="00CA68A7" w:rsidRDefault="00CA68A7" w:rsidP="00CA68A7">
      <w:pPr>
        <w:spacing w:after="0" w:line="240" w:lineRule="auto"/>
        <w:ind w:firstLine="567"/>
        <w:jc w:val="both"/>
        <w:rPr>
          <w:rFonts w:ascii="Book Antiqua" w:eastAsia="Times New Roman" w:hAnsi="Book Antiqua"/>
          <w:lang w:eastAsia="ar-SA"/>
        </w:rPr>
      </w:pPr>
      <w:r w:rsidRPr="00C93095">
        <w:rPr>
          <w:rFonts w:ascii="Book Antiqua" w:eastAsia="Times New Roman" w:hAnsi="Book Antiqua"/>
          <w:b/>
          <w:u w:val="single"/>
          <w:lang w:eastAsia="ar-SA"/>
        </w:rPr>
        <w:t>6.3.</w:t>
      </w:r>
      <w:r w:rsidR="00C93095" w:rsidRPr="00C93095">
        <w:rPr>
          <w:rFonts w:ascii="Book Antiqua" w:eastAsia="Times New Roman" w:hAnsi="Book Antiqua"/>
          <w:b/>
          <w:u w:val="single"/>
          <w:lang w:eastAsia="ar-SA"/>
        </w:rPr>
        <w:t>2.</w:t>
      </w:r>
      <w:r w:rsidRPr="00C93095">
        <w:rPr>
          <w:rFonts w:ascii="Book Antiqua" w:eastAsia="Times New Roman" w:hAnsi="Book Antiqua"/>
          <w:b/>
          <w:u w:val="single"/>
          <w:lang w:eastAsia="ar-SA"/>
        </w:rPr>
        <w:t xml:space="preserve"> Да има необходимият минимален брой наети на трудов договор квалифицирани работници и специалисти за работа с техниката и оборудването, с оглед извършване на дейностите, съгласно чл. 230, ал. 3 от ЗГ</w:t>
      </w:r>
      <w:r w:rsidRPr="00CA68A7">
        <w:rPr>
          <w:rFonts w:ascii="Book Antiqua" w:eastAsia="Times New Roman" w:hAnsi="Book Antiqua"/>
          <w:lang w:eastAsia="ar-SA"/>
        </w:rPr>
        <w:t xml:space="preserve"> - участникът декларира наличието на квалифицирани работници и специалисти, наети на трудов договор, колкото е изискуемия от възложителя минимален брой техника, а именно:</w:t>
      </w:r>
    </w:p>
    <w:p w14:paraId="1BB0F813"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Лица, притежаващи правоспособност по реда на ЗРКЗГТ за работа с бензиномоторен трион (БМТ) – 3 бр.</w:t>
      </w:r>
    </w:p>
    <w:p w14:paraId="6F29C2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притежаващо правоспособност (Твк) или (Твк-Г) придобита по реда на ЗРКЗГТ за работа със специализирана техника за извоз и рампиране – 2 бр.</w:t>
      </w:r>
    </w:p>
    <w:p w14:paraId="300BFB71"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xml:space="preserve">и/или </w:t>
      </w:r>
    </w:p>
    <w:p w14:paraId="56B9DA84"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квалифицирано за работа със специализирана многофункционална горска техника (дърводобивен комбайн и др.), задължително притежаващо правоспособност (Твк-Г) придобита по реда на ЗРКЗГТ, с оглед операциите които машината може да изпълнява: сеч, разкройване, извоз и рампиране  - 1бр.</w:t>
      </w:r>
    </w:p>
    <w:p w14:paraId="3300EA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Специалист, регистриран по реда на чл.235 от ЗГ – 1 бр.</w:t>
      </w:r>
    </w:p>
    <w:p w14:paraId="45255DC0" w14:textId="77777777" w:rsidR="00CA68A7" w:rsidRPr="00C93095" w:rsidRDefault="00CA68A7" w:rsidP="00CA68A7">
      <w:pPr>
        <w:spacing w:after="0" w:line="240" w:lineRule="auto"/>
        <w:ind w:firstLine="567"/>
        <w:jc w:val="both"/>
        <w:rPr>
          <w:rFonts w:ascii="Book Antiqua" w:eastAsia="Times New Roman" w:hAnsi="Book Antiqua"/>
          <w:b/>
          <w:lang w:eastAsia="ar-SA"/>
        </w:rPr>
      </w:pPr>
    </w:p>
    <w:p w14:paraId="458A6392" w14:textId="77777777" w:rsidR="00CA68A7" w:rsidRPr="00C93095" w:rsidRDefault="00CA68A7" w:rsidP="00CA68A7">
      <w:pPr>
        <w:spacing w:after="0" w:line="240" w:lineRule="auto"/>
        <w:ind w:firstLine="567"/>
        <w:jc w:val="both"/>
        <w:rPr>
          <w:rFonts w:ascii="Book Antiqua" w:eastAsia="Times New Roman" w:hAnsi="Book Antiqua"/>
          <w:b/>
          <w:lang w:eastAsia="ar-SA"/>
        </w:rPr>
      </w:pPr>
      <w:r w:rsidRPr="00C93095">
        <w:rPr>
          <w:rFonts w:ascii="Book Antiqua" w:eastAsia="Times New Roman" w:hAnsi="Book Antiqua"/>
          <w:b/>
          <w:lang w:eastAsia="ar-SA"/>
        </w:rPr>
        <w:t>Забележка: Обстоятелствата по т.6.3.1. и т.6.3.2. на етапа допускане до участие се заявяват, чрез декларация № 1 – по образец (приложена към конкурсната документация).</w:t>
      </w:r>
    </w:p>
    <w:p w14:paraId="691AA331" w14:textId="77777777" w:rsidR="00CA68A7" w:rsidRPr="00CA68A7" w:rsidRDefault="00CA68A7" w:rsidP="00CA68A7">
      <w:pPr>
        <w:spacing w:after="0" w:line="240" w:lineRule="auto"/>
        <w:ind w:firstLine="567"/>
        <w:jc w:val="both"/>
        <w:rPr>
          <w:rFonts w:ascii="Book Antiqua" w:eastAsia="Times New Roman" w:hAnsi="Book Antiqua"/>
          <w:lang w:eastAsia="ar-SA"/>
        </w:rPr>
      </w:pPr>
    </w:p>
    <w:p w14:paraId="3DF36FC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6.4. Отговаря и изпълнява условията и изискванията обявени от Възложителя, съгласно чл. 15 ал.4, т.6 и чл.16, ал.1, т.2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3F1340F7"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6.4.1) В рамките на едногодишния срок, считано от датата, посочена като крайна за приемане на оферти за участие в настоящата процедурата, НЯМА задържана гаранция за изпълнение по договор сключен с ТП ДГС/ДЛС/ЦУ на „СИДП“ ДП-Шумен, по процедури проведени по реда на:  чл.10, ал.1; чл. 38; чл.39; чл. 46 и чл. 75 от НУРВИДГТДОСПДНГП  и  прекратен поради виновно неизпълнение на същия от страна на търговеца.</w:t>
      </w:r>
    </w:p>
    <w:p w14:paraId="681E448F" w14:textId="60B01540" w:rsidR="00CA68A7" w:rsidRDefault="00CA68A7" w:rsidP="00CA68A7">
      <w:pPr>
        <w:spacing w:after="0" w:line="240" w:lineRule="auto"/>
        <w:ind w:firstLine="567"/>
        <w:jc w:val="both"/>
        <w:rPr>
          <w:rFonts w:ascii="Book Antiqua" w:eastAsia="Times New Roman" w:hAnsi="Book Antiqua"/>
          <w:highlight w:val="yellow"/>
          <w:lang w:eastAsia="ar-SA"/>
        </w:rPr>
      </w:pPr>
      <w:r w:rsidRPr="00CA68A7">
        <w:rPr>
          <w:rFonts w:ascii="Book Antiqua" w:eastAsia="Times New Roman" w:hAnsi="Book Antiqua"/>
          <w:lang w:eastAsia="ar-SA"/>
        </w:rPr>
        <w:t>Забележка: Обстоятелствата по т.6.4. на етапа допускане до участие се заявяват, чрез Декларация № 3 – по образец, приложен към конкурсната документация.</w:t>
      </w:r>
    </w:p>
    <w:p w14:paraId="6C391676" w14:textId="77777777" w:rsidR="00CA68A7" w:rsidRDefault="00CA68A7" w:rsidP="00113654">
      <w:pPr>
        <w:spacing w:after="0" w:line="240" w:lineRule="auto"/>
        <w:ind w:firstLine="567"/>
        <w:jc w:val="both"/>
        <w:rPr>
          <w:rFonts w:ascii="Book Antiqua" w:eastAsia="Times New Roman" w:hAnsi="Book Antiqua"/>
          <w:highlight w:val="yellow"/>
          <w:lang w:eastAsia="ar-SA"/>
        </w:rPr>
      </w:pPr>
    </w:p>
    <w:p w14:paraId="20751656" w14:textId="6F48DF63"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b/>
        </w:rPr>
        <w:t>6.</w:t>
      </w:r>
      <w:r w:rsidR="00C93095">
        <w:rPr>
          <w:rFonts w:ascii="Book Antiqua" w:hAnsi="Book Antiqua"/>
          <w:b/>
        </w:rPr>
        <w:t>5</w:t>
      </w:r>
      <w:r w:rsidRPr="00DE12DE">
        <w:rPr>
          <w:rFonts w:ascii="Book Antiqua" w:hAnsi="Book Antiqua"/>
          <w:b/>
        </w:rPr>
        <w:t>.</w:t>
      </w:r>
      <w:r w:rsidRPr="00DE12DE">
        <w:rPr>
          <w:rFonts w:ascii="Book Antiqua" w:hAnsi="Book Antiqua"/>
        </w:rPr>
        <w:t xml:space="preserve"> </w:t>
      </w:r>
      <w:r w:rsidRPr="00DE12DE">
        <w:rPr>
          <w:rFonts w:ascii="Book Antiqua" w:hAnsi="Book Antiqua"/>
          <w:b/>
        </w:rPr>
        <w:t>Личните предпазни средства (ЛПС)</w:t>
      </w:r>
      <w:r>
        <w:rPr>
          <w:rFonts w:ascii="Book Antiqua" w:hAnsi="Book Antiqua"/>
        </w:rPr>
        <w:t>,</w:t>
      </w:r>
      <w:r w:rsidRPr="00DE12DE">
        <w:rPr>
          <w:rFonts w:ascii="Book Antiqua" w:hAnsi="Book Antiqu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Правилник за здравословни и безопасни условия на труд в горите и </w:t>
      </w:r>
      <w:r w:rsidRPr="00DE12DE">
        <w:rPr>
          <w:rFonts w:ascii="Book Antiqua" w:hAnsi="Book Antiqua"/>
          <w:b/>
        </w:rPr>
        <w:t>стандарта за горска сертификация,</w:t>
      </w:r>
      <w:r w:rsidRPr="00DE12DE">
        <w:rPr>
          <w:rFonts w:ascii="Book Antiqua" w:hAnsi="Book Antiqua"/>
        </w:rPr>
        <w:t xml:space="preserve"> осигуряващи безопасност и опазване на здравето на работниците на работните им места, както следва:</w:t>
      </w:r>
    </w:p>
    <w:p w14:paraId="46E6A25B" w14:textId="21D42F22" w:rsidR="00DE12DE" w:rsidRPr="00DE12DE" w:rsidRDefault="00DE12DE" w:rsidP="00DE12DE">
      <w:pPr>
        <w:spacing w:after="0" w:line="240" w:lineRule="auto"/>
        <w:ind w:firstLine="567"/>
        <w:jc w:val="both"/>
        <w:rPr>
          <w:rFonts w:ascii="Book Antiqua" w:hAnsi="Book Antiqua"/>
        </w:rPr>
      </w:pPr>
      <w:r w:rsidRPr="00440B5B">
        <w:rPr>
          <w:rFonts w:ascii="Book Antiqua" w:hAnsi="Book Antiqua"/>
          <w:b/>
        </w:rPr>
        <w:t>6.</w:t>
      </w:r>
      <w:r w:rsidR="00C93095">
        <w:rPr>
          <w:rFonts w:ascii="Book Antiqua" w:hAnsi="Book Antiqua"/>
          <w:b/>
        </w:rPr>
        <w:t>5.</w:t>
      </w:r>
      <w:r w:rsidRPr="00440B5B">
        <w:rPr>
          <w:rFonts w:ascii="Book Antiqua" w:hAnsi="Book Antiqua"/>
          <w:b/>
        </w:rPr>
        <w:t>1.</w:t>
      </w:r>
      <w:r w:rsidRPr="00DE12DE">
        <w:rPr>
          <w:rFonts w:ascii="Book Antiqua" w:hAnsi="Book Antiqua"/>
        </w:rPr>
        <w:t xml:space="preserve"> </w:t>
      </w:r>
      <w:r w:rsidRPr="00DE12DE">
        <w:rPr>
          <w:rFonts w:ascii="Book Antiqua" w:hAnsi="Book Antiqua"/>
          <w:b/>
        </w:rPr>
        <w:t>Защитното облекло</w:t>
      </w:r>
      <w:r w:rsidRPr="00DE12DE">
        <w:rPr>
          <w:rFonts w:ascii="Book Antiqua" w:hAnsi="Book Antiqua"/>
        </w:rPr>
        <w:t xml:space="preserve"> да не е с видимо нарушена цялост на материята, и да бъде с качество и състав:</w:t>
      </w:r>
    </w:p>
    <w:p w14:paraId="18EF50FB"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lastRenderedPageBreak/>
        <w:t xml:space="preserve">- </w:t>
      </w:r>
      <w:r w:rsidRPr="00440B5B">
        <w:rPr>
          <w:rFonts w:ascii="Book Antiqua" w:hAnsi="Book Antiqua"/>
          <w:b/>
        </w:rPr>
        <w:t>защитен панталон</w:t>
      </w:r>
      <w:r w:rsidRPr="00DE12DE">
        <w:rPr>
          <w:rFonts w:ascii="Book Antiqua" w:hAnsi="Book Antiqua"/>
        </w:rPr>
        <w:t xml:space="preserve"> – за защита срещу механични въздействия – съдържа „вложки“ с контрастен цвят и със защита от срязване;</w:t>
      </w:r>
    </w:p>
    <w:p w14:paraId="30027172"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сигнално яке</w:t>
      </w:r>
      <w:r w:rsidRPr="00DE12DE">
        <w:rPr>
          <w:rFonts w:ascii="Book Antiqua" w:hAnsi="Book Antiqua"/>
        </w:rPr>
        <w:t xml:space="preserve"> – покрито със сигнален цвят. Якето да не бъде с видимо износено и с видимо нарушена цялост;</w:t>
      </w:r>
    </w:p>
    <w:p w14:paraId="68C6E818"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сигнална жилетка</w:t>
      </w:r>
      <w:r w:rsidRPr="00DE12DE">
        <w:rPr>
          <w:rFonts w:ascii="Book Antiqua" w:hAnsi="Book Antiqua"/>
        </w:rPr>
        <w:t xml:space="preserve"> – да не бъде с видимо нарушена цялост.</w:t>
      </w:r>
    </w:p>
    <w:p w14:paraId="31C2DE13" w14:textId="77777777" w:rsidR="00DE12DE" w:rsidRPr="00440B5B" w:rsidRDefault="00DE12DE" w:rsidP="00DE12DE">
      <w:pPr>
        <w:spacing w:after="0" w:line="240" w:lineRule="auto"/>
        <w:ind w:firstLine="567"/>
        <w:jc w:val="both"/>
        <w:rPr>
          <w:rFonts w:ascii="Book Antiqua" w:hAnsi="Book Antiqua"/>
          <w:b/>
        </w:rPr>
      </w:pPr>
      <w:r w:rsidRPr="00440B5B">
        <w:rPr>
          <w:rFonts w:ascii="Book Antiqua" w:hAnsi="Book Antiqua"/>
          <w:b/>
        </w:rPr>
        <w:t>ЗАБЕЛЕЖКА:</w:t>
      </w:r>
      <w:r w:rsidRPr="00DE12DE">
        <w:rPr>
          <w:rFonts w:ascii="Book Antiqua" w:hAnsi="Book Antiqua"/>
        </w:rPr>
        <w:t xml:space="preserve"> Участникът може да осигури за своите работници или </w:t>
      </w:r>
      <w:r w:rsidRPr="00440B5B">
        <w:rPr>
          <w:rFonts w:ascii="Book Antiqua" w:hAnsi="Book Antiqua"/>
          <w:b/>
        </w:rPr>
        <w:t>само яке</w:t>
      </w:r>
      <w:r w:rsidRPr="00DE12DE">
        <w:rPr>
          <w:rFonts w:ascii="Book Antiqua" w:hAnsi="Book Antiqua"/>
        </w:rPr>
        <w:t xml:space="preserve"> или </w:t>
      </w:r>
      <w:r w:rsidRPr="00440B5B">
        <w:rPr>
          <w:rFonts w:ascii="Book Antiqua" w:hAnsi="Book Antiqua"/>
          <w:b/>
        </w:rPr>
        <w:t>само сигнална жилетка.</w:t>
      </w:r>
    </w:p>
    <w:p w14:paraId="1BCE54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предпазни ръкавици</w:t>
      </w:r>
      <w:r w:rsidRPr="00DE12DE">
        <w:rPr>
          <w:rFonts w:ascii="Book Antiqua" w:hAnsi="Book Antiqua"/>
        </w:rPr>
        <w:t xml:space="preserve"> – да не са с видимо нарушена цялост на материята, която да позволява допир с открити части на дланта, пръстите и китката на ръката;</w:t>
      </w:r>
    </w:p>
    <w:p w14:paraId="5585AA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работни обувки</w:t>
      </w:r>
      <w:r w:rsidRPr="00DE12DE">
        <w:rPr>
          <w:rFonts w:ascii="Book Antiqua" w:hAnsi="Book Antiqua"/>
        </w:rPr>
        <w:t xml:space="preserve"> – да бъдат обезопасени с подсилена подметка; с височина покриваща глезена на крака с допълнително защитно бомбе.</w:t>
      </w:r>
    </w:p>
    <w:p w14:paraId="6E0BFBCC" w14:textId="7C5548F6" w:rsidR="00CB3380" w:rsidRDefault="00DE12DE" w:rsidP="00DE12DE">
      <w:pPr>
        <w:spacing w:after="0" w:line="240" w:lineRule="auto"/>
        <w:ind w:firstLine="567"/>
        <w:jc w:val="both"/>
        <w:rPr>
          <w:rFonts w:ascii="Book Antiqua" w:hAnsi="Book Antiqua"/>
        </w:rPr>
      </w:pPr>
      <w:r w:rsidRPr="00440B5B">
        <w:rPr>
          <w:rFonts w:ascii="Book Antiqua" w:hAnsi="Book Antiqua"/>
          <w:b/>
        </w:rPr>
        <w:t>6.</w:t>
      </w:r>
      <w:r w:rsidR="00440B5B" w:rsidRPr="00440B5B">
        <w:rPr>
          <w:rFonts w:ascii="Book Antiqua" w:hAnsi="Book Antiqua"/>
          <w:b/>
        </w:rPr>
        <w:t>8</w:t>
      </w:r>
      <w:r w:rsidRPr="00440B5B">
        <w:rPr>
          <w:rFonts w:ascii="Book Antiqua" w:hAnsi="Book Antiqua"/>
          <w:b/>
        </w:rPr>
        <w:t>.2.</w:t>
      </w:r>
      <w:r w:rsidRPr="00DE12DE">
        <w:rPr>
          <w:rFonts w:ascii="Book Antiqua" w:hAnsi="Book Antiqua"/>
        </w:rPr>
        <w:t xml:space="preserve"> </w:t>
      </w:r>
      <w:r w:rsidRPr="00440B5B">
        <w:rPr>
          <w:rFonts w:ascii="Book Antiqua" w:hAnsi="Book Antiqua"/>
          <w:b/>
        </w:rPr>
        <w:t>Работни каски</w:t>
      </w:r>
      <w:r w:rsidRPr="00DE12DE">
        <w:rPr>
          <w:rFonts w:ascii="Book Antiqua" w:hAnsi="Book Antiqua"/>
        </w:rPr>
        <w:t xml:space="preserve"> – да не бъдат с нарушена цялост; да бъдат оборудвани с </w:t>
      </w:r>
      <w:r w:rsidRPr="002B7056">
        <w:rPr>
          <w:rFonts w:ascii="Book Antiqua" w:hAnsi="Book Antiqua"/>
          <w:b/>
        </w:rPr>
        <w:t>антифони</w:t>
      </w:r>
      <w:r w:rsidRPr="00DE12DE">
        <w:rPr>
          <w:rFonts w:ascii="Book Antiqua" w:hAnsi="Book Antiqua"/>
        </w:rPr>
        <w:t xml:space="preserve"> и визир; да не бъдат с изтекъл срок на годност от датата на производството им, с оглед способността на пластмасовата материя да </w:t>
      </w:r>
      <w:r w:rsidRPr="002B7056">
        <w:rPr>
          <w:rFonts w:ascii="Book Antiqua" w:hAnsi="Book Antiqua"/>
          <w:b/>
        </w:rPr>
        <w:t>„старее“.</w:t>
      </w:r>
    </w:p>
    <w:p w14:paraId="6BD2C40D" w14:textId="77777777" w:rsidR="00B229A9" w:rsidRPr="00033F68" w:rsidRDefault="00B229A9" w:rsidP="005859C4">
      <w:pPr>
        <w:suppressAutoHyphens/>
        <w:spacing w:after="0" w:line="240" w:lineRule="auto"/>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4009680" w14:textId="77777777" w:rsidR="00095B87" w:rsidRPr="00033F68" w:rsidRDefault="00095B87" w:rsidP="00095B8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59A7ACC" w14:textId="77777777" w:rsidR="00095B87" w:rsidRPr="00033F68" w:rsidRDefault="00095B87" w:rsidP="00095B87">
      <w:pPr>
        <w:spacing w:after="0" w:line="240" w:lineRule="auto"/>
        <w:rPr>
          <w:rFonts w:ascii="Book Antiqua" w:hAnsi="Book Antiqua"/>
          <w:b/>
        </w:rPr>
      </w:pPr>
    </w:p>
    <w:p w14:paraId="7265DD31" w14:textId="21202776" w:rsidR="00095B87" w:rsidRPr="00033F68" w:rsidRDefault="00095B87" w:rsidP="00095B87">
      <w:pPr>
        <w:spacing w:after="0" w:line="240" w:lineRule="auto"/>
        <w:ind w:firstLine="567"/>
        <w:jc w:val="both"/>
        <w:rPr>
          <w:rFonts w:ascii="Book Antiqua" w:hAnsi="Book Antiqua"/>
        </w:rPr>
      </w:pPr>
      <w:r w:rsidRPr="00033F68">
        <w:rPr>
          <w:rFonts w:ascii="Book Antiqua" w:hAnsi="Book Antiqua"/>
          <w:b/>
        </w:rPr>
        <w:t>6.6.</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w:t>
      </w:r>
      <w:r w:rsidR="004C6C62">
        <w:rPr>
          <w:rFonts w:ascii="Book Antiqua" w:hAnsi="Book Antiqua"/>
        </w:rPr>
        <w:t>ставител, като присъствието им ,</w:t>
      </w:r>
      <w:r w:rsidRPr="00033F68">
        <w:rPr>
          <w:rFonts w:ascii="Book Antiqua" w:hAnsi="Book Antiqua"/>
        </w:rPr>
        <w:t xml:space="preserve"> не е задължително.</w:t>
      </w:r>
    </w:p>
    <w:p w14:paraId="48E38F05" w14:textId="77777777" w:rsidR="00095B87" w:rsidRPr="00033F68" w:rsidRDefault="00095B87" w:rsidP="00095B87">
      <w:pPr>
        <w:spacing w:after="0" w:line="240" w:lineRule="auto"/>
        <w:ind w:firstLine="567"/>
        <w:jc w:val="both"/>
        <w:rPr>
          <w:rFonts w:ascii="Book Antiqua" w:hAnsi="Book Antiqua"/>
          <w:color w:val="000000"/>
        </w:rPr>
      </w:pPr>
      <w:r w:rsidRPr="00033F68">
        <w:rPr>
          <w:rFonts w:ascii="Book Antiqua" w:hAnsi="Book Antiqua"/>
          <w:b/>
        </w:rPr>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CF29426" w14:textId="77777777" w:rsidR="00095B87" w:rsidRPr="00033F68" w:rsidRDefault="00095B87" w:rsidP="00095B87">
      <w:pPr>
        <w:spacing w:after="0" w:line="240" w:lineRule="auto"/>
        <w:jc w:val="both"/>
        <w:rPr>
          <w:rFonts w:ascii="Book Antiqua" w:hAnsi="Book Antiqua"/>
          <w:color w:val="000000"/>
        </w:rPr>
      </w:pPr>
      <w:r w:rsidRPr="00033F68">
        <w:rPr>
          <w:rFonts w:ascii="Book Antiqua" w:hAnsi="Book Antiqua"/>
          <w:color w:val="000000"/>
        </w:rPr>
        <w:lastRenderedPageBreak/>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2B785E">
        <w:rPr>
          <w:rFonts w:ascii="Book Antiqua" w:hAnsi="Book Antiqua"/>
          <w:b/>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612A4DC5" w14:textId="77777777" w:rsidR="00095B87" w:rsidRPr="00033F68" w:rsidRDefault="00095B87" w:rsidP="00095B87">
      <w:pPr>
        <w:spacing w:after="0" w:line="240" w:lineRule="auto"/>
        <w:rPr>
          <w:rFonts w:ascii="Book Antiqua" w:hAnsi="Book Antiqua"/>
          <w:b/>
        </w:rPr>
      </w:pPr>
    </w:p>
    <w:p w14:paraId="720A57F0" w14:textId="77777777" w:rsidR="00894F25" w:rsidRPr="00033F68" w:rsidRDefault="00894F25"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w:t>
      </w:r>
      <w:r w:rsidRPr="008A7813">
        <w:rPr>
          <w:rFonts w:ascii="Book Antiqua" w:hAnsi="Book Antiqua"/>
          <w:b/>
        </w:rPr>
        <w:t>подаване</w:t>
      </w:r>
      <w:r w:rsidRPr="00033F68">
        <w:rPr>
          <w:rFonts w:ascii="Book Antiqua" w:hAnsi="Book Antiqua"/>
        </w:rPr>
        <w:t xml:space="preserve">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F03B7B" w:rsidRDefault="00BD1960" w:rsidP="00BD1960">
      <w:pPr>
        <w:spacing w:after="0" w:line="240" w:lineRule="auto"/>
        <w:ind w:firstLine="567"/>
        <w:jc w:val="both"/>
        <w:rPr>
          <w:rFonts w:ascii="Book Antiqua" w:hAnsi="Book Antiqua"/>
          <w:b/>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F03B7B">
        <w:rPr>
          <w:rFonts w:ascii="Book Antiqua" w:eastAsia="Times New Roman" w:hAnsi="Book Antiqua"/>
          <w:b/>
          <w:color w:val="000000"/>
        </w:rPr>
        <w:t xml:space="preserve">(по образец – приложен към настоящите условия) – оригинал; </w:t>
      </w:r>
    </w:p>
    <w:p w14:paraId="5A3B33BD" w14:textId="1A1CF0C7" w:rsidR="00BD1960" w:rsidRPr="00F03B7B" w:rsidRDefault="00BD1960" w:rsidP="00BD1960">
      <w:pPr>
        <w:spacing w:after="0" w:line="240" w:lineRule="auto"/>
        <w:ind w:firstLine="284"/>
        <w:jc w:val="both"/>
        <w:rPr>
          <w:rFonts w:ascii="Book Antiqua" w:hAnsi="Book Antiqua"/>
          <w:b/>
          <w:lang w:eastAsia="ar-SA"/>
        </w:rPr>
      </w:pPr>
      <w:r w:rsidRPr="00F03B7B">
        <w:rPr>
          <w:rFonts w:ascii="Book Antiqua" w:hAnsi="Book Antiqua"/>
          <w:b/>
        </w:rPr>
        <w:t xml:space="preserve">Забележка: </w:t>
      </w:r>
      <w:r w:rsidRPr="00F03B7B">
        <w:rPr>
          <w:rFonts w:ascii="Book Antiqua" w:hAnsi="Book Antiqua"/>
          <w:b/>
          <w:lang w:eastAsia="ar-SA"/>
        </w:rPr>
        <w:t xml:space="preserve">Комисията към датата на провеждане на </w:t>
      </w:r>
      <w:r w:rsidR="006036C6" w:rsidRPr="00F03B7B">
        <w:rPr>
          <w:rFonts w:ascii="Book Antiqua" w:hAnsi="Book Antiqua"/>
          <w:b/>
          <w:lang w:eastAsia="ar-SA"/>
        </w:rPr>
        <w:t xml:space="preserve">процедурата служебно проверява </w:t>
      </w:r>
      <w:r w:rsidRPr="00F03B7B">
        <w:rPr>
          <w:rFonts w:ascii="Book Antiqua" w:hAnsi="Book Antiqua"/>
          <w:b/>
          <w:lang w:eastAsia="ar-SA"/>
        </w:rPr>
        <w:t>по посочените към  заявлението данни:</w:t>
      </w:r>
    </w:p>
    <w:p w14:paraId="2C3CB752" w14:textId="1B1718DA"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Актуалното състояние на участника</w:t>
      </w:r>
      <w:r w:rsidR="00F03B7B">
        <w:rPr>
          <w:rFonts w:ascii="Book Antiqua" w:hAnsi="Book Antiqua"/>
          <w:b/>
          <w:lang w:eastAsia="ar-SA"/>
        </w:rPr>
        <w:t xml:space="preserve"> и обявените от него подизпълнители</w:t>
      </w:r>
      <w:r w:rsidRPr="00033F68">
        <w:rPr>
          <w:rFonts w:ascii="Book Antiqua" w:hAnsi="Book Antiqua"/>
          <w:b/>
          <w:lang w:eastAsia="ar-SA"/>
        </w:rPr>
        <w:t xml:space="preserve">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5C23D3AF" w:rsidR="00086C07"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F03B7B">
        <w:rPr>
          <w:rFonts w:ascii="Book Antiqua" w:hAnsi="Book Antiqua"/>
          <w:b/>
          <w:lang w:eastAsia="ar-SA"/>
        </w:rPr>
        <w:t>и обявените от него подизпълнители</w:t>
      </w:r>
      <w:r w:rsidR="00F03B7B" w:rsidRPr="00033F68">
        <w:rPr>
          <w:rFonts w:ascii="Book Antiqua" w:hAnsi="Book Antiqua"/>
          <w:b/>
          <w:lang w:eastAsia="ar-SA"/>
        </w:rPr>
        <w:t xml:space="preserve">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0115F77F" w14:textId="20AFDF6A" w:rsidR="00F03B7B" w:rsidRDefault="000F749A" w:rsidP="000F749A">
      <w:pPr>
        <w:spacing w:after="0" w:line="240" w:lineRule="auto"/>
        <w:ind w:left="563"/>
        <w:jc w:val="both"/>
        <w:rPr>
          <w:rFonts w:ascii="Book Antiqua" w:hAnsi="Book Antiqua"/>
        </w:rPr>
      </w:pPr>
      <w:r>
        <w:rPr>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офертата на участника се отстранява от по-нататъшно участие. </w:t>
      </w:r>
    </w:p>
    <w:p w14:paraId="27FEC2B7" w14:textId="0DF3712E" w:rsidR="00086C07" w:rsidRPr="00033F68" w:rsidRDefault="00086C07" w:rsidP="009D53BD">
      <w:pPr>
        <w:spacing w:after="0" w:line="240" w:lineRule="auto"/>
        <w:jc w:val="both"/>
        <w:rPr>
          <w:rFonts w:ascii="Book Antiqua" w:hAnsi="Book Antiqua"/>
        </w:rPr>
      </w:pPr>
    </w:p>
    <w:p w14:paraId="7E574553" w14:textId="53BC61B6" w:rsidR="00577D6A" w:rsidRDefault="00DA7EAC" w:rsidP="00E14410">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161AB3A9" w14:textId="5AA541F0" w:rsidR="000F749A" w:rsidRPr="00E14410" w:rsidRDefault="000F749A" w:rsidP="00E14410">
      <w:pPr>
        <w:spacing w:after="0" w:line="240" w:lineRule="auto"/>
        <w:ind w:firstLine="567"/>
        <w:jc w:val="both"/>
        <w:rPr>
          <w:rFonts w:ascii="Book Antiqua" w:hAnsi="Book Antiqua"/>
          <w:bCs/>
          <w:color w:val="000000"/>
        </w:rPr>
      </w:pPr>
      <w:r>
        <w:rPr>
          <w:rFonts w:ascii="Book Antiqua" w:hAnsi="Book Antiqua"/>
          <w:bCs/>
          <w:color w:val="000000"/>
        </w:rPr>
        <w:t>Забележка: Посочената декларация се попълва и подписва лично от лицата по чл. 18, ал. 4, т. 1-8 от НУРВИДГТДОСПДНГП на кандидата.</w:t>
      </w:r>
    </w:p>
    <w:p w14:paraId="5798D8F6" w14:textId="11CCD3EF" w:rsidR="00DF683B" w:rsidRDefault="00A23DCC" w:rsidP="00DF683B">
      <w:pPr>
        <w:spacing w:after="0" w:line="240" w:lineRule="auto"/>
        <w:jc w:val="both"/>
        <w:rPr>
          <w:rFonts w:ascii="Book Antiqua" w:eastAsia="Times New Roman" w:hAnsi="Book Antiqua"/>
          <w:lang w:eastAsia="ar-S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00DF683B">
        <w:rPr>
          <w:rFonts w:ascii="Book Antiqua" w:eastAsia="Times New Roman" w:hAnsi="Book Antiqua"/>
          <w:lang w:eastAsia="ar-SA"/>
        </w:rPr>
        <w:t>по образец към документация, удостоверяваща съгласие за обработване на лични данни. Декларацията се подписва от всяко едно от лицата, подписали декларацията по чл. 18 от Наредбата.</w:t>
      </w:r>
    </w:p>
    <w:p w14:paraId="5CC6D368" w14:textId="77777777" w:rsidR="00805B9F" w:rsidRPr="00805B9F" w:rsidRDefault="00805B9F" w:rsidP="00805B9F">
      <w:pPr>
        <w:pStyle w:val="af3"/>
        <w:jc w:val="both"/>
        <w:rPr>
          <w:rFonts w:ascii="Book Antiqua" w:hAnsi="Book Antiqua"/>
          <w:b/>
        </w:rPr>
      </w:pPr>
    </w:p>
    <w:p w14:paraId="2DFFF3EE" w14:textId="65999817" w:rsidR="00F21D5D" w:rsidRDefault="002B594D" w:rsidP="00EB3FEF">
      <w:pPr>
        <w:autoSpaceDE w:val="0"/>
        <w:autoSpaceDN w:val="0"/>
        <w:adjustRightInd w:val="0"/>
        <w:spacing w:after="0" w:line="240" w:lineRule="auto"/>
        <w:ind w:firstLine="567"/>
        <w:jc w:val="both"/>
        <w:rPr>
          <w:rFonts w:ascii="Book Antiqua" w:hAnsi="Book Antiqua"/>
          <w:bCs/>
          <w:color w:val="000000"/>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123FF3">
        <w:rPr>
          <w:rFonts w:ascii="Book Antiqua" w:eastAsia="Times New Roman" w:hAnsi="Book Antiqua"/>
          <w:lang w:eastAsia="ar-SA"/>
        </w:rPr>
        <w:t xml:space="preserve">в оригинал – за изпълнение на изискванията, поставени от  Възложителя на основание чл. 15, ал. 4, т. 6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по процедури, проведени по реда на чл. 10, ал. 1; чл. 38; чл. 39; чл. 46 и чл. 75 от </w:t>
      </w:r>
      <w:r w:rsidR="00123FF3">
        <w:rPr>
          <w:rFonts w:ascii="Book Antiqua" w:hAnsi="Book Antiqua"/>
          <w:bCs/>
          <w:color w:val="000000"/>
        </w:rPr>
        <w:t>НУРВИДГТДОСПДНГП.</w:t>
      </w:r>
    </w:p>
    <w:p w14:paraId="7833E21A" w14:textId="77777777" w:rsidR="003A5EDC" w:rsidRDefault="003A5EDC" w:rsidP="00123FF3">
      <w:pPr>
        <w:tabs>
          <w:tab w:val="left" w:pos="0"/>
        </w:tabs>
        <w:spacing w:after="0" w:line="240" w:lineRule="auto"/>
        <w:ind w:firstLine="567"/>
        <w:jc w:val="both"/>
        <w:rPr>
          <w:rFonts w:ascii="Book Antiqua" w:eastAsia="Times New Roman" w:hAnsi="Book Antiqua"/>
          <w:b/>
          <w:i/>
          <w:sz w:val="24"/>
          <w:lang w:eastAsia="bg-BG"/>
        </w:rPr>
      </w:pPr>
    </w:p>
    <w:p w14:paraId="35D2D8CA" w14:textId="77777777" w:rsidR="00123FF3" w:rsidRPr="00123FF3" w:rsidRDefault="00123FF3" w:rsidP="00123FF3">
      <w:pPr>
        <w:tabs>
          <w:tab w:val="left" w:pos="0"/>
        </w:tabs>
        <w:spacing w:after="0" w:line="240" w:lineRule="auto"/>
        <w:ind w:firstLine="567"/>
        <w:jc w:val="both"/>
        <w:rPr>
          <w:rFonts w:ascii="Book Antiqua" w:eastAsia="Times New Roman" w:hAnsi="Book Antiqua"/>
          <w:b/>
          <w:sz w:val="24"/>
          <w:lang w:eastAsia="ar-SA"/>
        </w:rPr>
      </w:pPr>
      <w:r w:rsidRPr="00123FF3">
        <w:rPr>
          <w:rFonts w:ascii="Book Antiqua" w:eastAsia="Times New Roman" w:hAnsi="Book Antiqua"/>
          <w:b/>
          <w:i/>
          <w:sz w:val="24"/>
          <w:lang w:eastAsia="bg-BG"/>
        </w:rPr>
        <w:t>Задължителни условия на процедурата:</w:t>
      </w:r>
    </w:p>
    <w:p w14:paraId="74D392F3" w14:textId="77777777" w:rsidR="00123FF3" w:rsidRPr="00123FF3" w:rsidRDefault="00123FF3" w:rsidP="00123FF3">
      <w:pPr>
        <w:spacing w:after="0" w:line="240" w:lineRule="auto"/>
        <w:ind w:firstLine="567"/>
        <w:jc w:val="both"/>
        <w:rPr>
          <w:rFonts w:ascii="Book Antiqua" w:hAnsi="Book Antiqua"/>
          <w:bCs/>
          <w:i/>
          <w:sz w:val="24"/>
        </w:rPr>
      </w:pPr>
      <w:r w:rsidRPr="00123FF3">
        <w:rPr>
          <w:rFonts w:ascii="Book Antiqua" w:hAnsi="Book Antiqua"/>
          <w:bCs/>
          <w:i/>
          <w:sz w:val="24"/>
        </w:rPr>
        <w:t>1. Декларация  образец №3 се попълва от управителя / представляващия търговеца.</w:t>
      </w:r>
    </w:p>
    <w:p w14:paraId="73B95EBF" w14:textId="77777777" w:rsidR="00123FF3" w:rsidRDefault="00123FF3" w:rsidP="00123FF3">
      <w:pPr>
        <w:spacing w:after="0" w:line="240" w:lineRule="auto"/>
        <w:ind w:firstLine="567"/>
        <w:jc w:val="both"/>
        <w:rPr>
          <w:rFonts w:ascii="Book Antiqua" w:eastAsia="Times New Roman" w:hAnsi="Book Antiqua"/>
          <w:b/>
          <w:color w:val="000000"/>
          <w:sz w:val="24"/>
          <w:u w:val="single"/>
          <w:lang w:eastAsia="bg-BG"/>
        </w:rPr>
      </w:pPr>
      <w:r w:rsidRPr="00123FF3">
        <w:rPr>
          <w:rFonts w:ascii="Book Antiqua" w:eastAsia="Times New Roman" w:hAnsi="Book Antiqua"/>
          <w:i/>
          <w:color w:val="000000"/>
          <w:sz w:val="24"/>
          <w:lang w:eastAsia="bg-BG"/>
        </w:rPr>
        <w:t xml:space="preserve">2. За участника, определен изпълнител за съответния обект предмет на процедурата, заявените в  </w:t>
      </w:r>
      <w:r w:rsidRPr="00123FF3">
        <w:rPr>
          <w:rFonts w:ascii="Book Antiqua" w:eastAsia="Times New Roman" w:hAnsi="Book Antiqua"/>
          <w:i/>
          <w:sz w:val="24"/>
          <w:lang w:eastAsia="ar-SA"/>
        </w:rPr>
        <w:t xml:space="preserve">Декларация образец №3 </w:t>
      </w:r>
      <w:r w:rsidRPr="00123FF3">
        <w:rPr>
          <w:rFonts w:ascii="Book Antiqua" w:eastAsia="Times New Roman" w:hAnsi="Book Antiqua"/>
          <w:i/>
          <w:color w:val="000000"/>
          <w:sz w:val="24"/>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w:t>
      </w:r>
      <w:r w:rsidRPr="00123FF3">
        <w:rPr>
          <w:rFonts w:ascii="Book Antiqua" w:eastAsia="Times New Roman" w:hAnsi="Book Antiqua"/>
          <w:b/>
          <w:i/>
          <w:color w:val="000000"/>
          <w:sz w:val="24"/>
          <w:lang w:eastAsia="bg-BG"/>
        </w:rPr>
        <w:t>Публичен електронен регистър на договорите</w:t>
      </w:r>
      <w:r w:rsidRPr="00123FF3">
        <w:rPr>
          <w:rFonts w:ascii="Book Antiqua" w:eastAsia="Times New Roman" w:hAnsi="Book Antiqua"/>
          <w:i/>
          <w:color w:val="000000"/>
          <w:sz w:val="24"/>
          <w:lang w:eastAsia="bg-BG"/>
        </w:rPr>
        <w:t xml:space="preserve">, като в случай, че след проверката в регистъра бъде установено, че участникът  е декларирал неверни </w:t>
      </w:r>
      <w:r w:rsidRPr="00123FF3">
        <w:rPr>
          <w:rFonts w:ascii="Book Antiqua" w:eastAsia="Times New Roman" w:hAnsi="Book Antiqua"/>
          <w:i/>
          <w:color w:val="000000"/>
          <w:sz w:val="24"/>
          <w:lang w:eastAsia="bg-BG"/>
        </w:rPr>
        <w:lastRenderedPageBreak/>
        <w:t>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произнасяне.</w:t>
      </w:r>
      <w:r w:rsidRPr="00123FF3">
        <w:rPr>
          <w:rFonts w:ascii="Book Antiqua" w:eastAsia="Times New Roman" w:hAnsi="Book Antiqua"/>
          <w:b/>
          <w:color w:val="000000"/>
          <w:sz w:val="24"/>
          <w:u w:val="single"/>
          <w:lang w:eastAsia="bg-BG"/>
        </w:rPr>
        <w:t xml:space="preserve">  </w:t>
      </w:r>
    </w:p>
    <w:p w14:paraId="6A11F335" w14:textId="77777777" w:rsidR="00B339E9" w:rsidRPr="00123FF3" w:rsidRDefault="00B339E9" w:rsidP="003A5EDC">
      <w:pPr>
        <w:spacing w:after="0" w:line="240" w:lineRule="auto"/>
        <w:jc w:val="both"/>
        <w:rPr>
          <w:rFonts w:ascii="Book Antiqua" w:eastAsia="Times New Roman" w:hAnsi="Book Antiqua"/>
          <w:b/>
          <w:color w:val="000000"/>
          <w:sz w:val="24"/>
          <w:u w:val="single"/>
          <w:lang w:eastAsia="bg-BG"/>
        </w:rPr>
      </w:pPr>
    </w:p>
    <w:p w14:paraId="0132E121" w14:textId="77777777" w:rsidR="00123FF3" w:rsidRPr="00171F9E" w:rsidRDefault="00123FF3" w:rsidP="00123FF3">
      <w:pPr>
        <w:autoSpaceDE w:val="0"/>
        <w:autoSpaceDN w:val="0"/>
        <w:adjustRightInd w:val="0"/>
        <w:spacing w:after="0" w:line="240" w:lineRule="auto"/>
        <w:jc w:val="both"/>
        <w:rPr>
          <w:rFonts w:ascii="Book Antiqua" w:eastAsia="Times New Roman" w:hAnsi="Book Antiqua"/>
          <w:color w:val="000000"/>
          <w:u w:val="single"/>
          <w:lang w:eastAsia="bg-BG"/>
        </w:rPr>
      </w:pP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11A7FF76" w14:textId="77777777"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 т.7.2.5 вкл. в един екземпляр, като към документите в този плик представя в отделени, запечатани, непрозрачни  пликове с надпис "</w:t>
      </w:r>
      <w:r w:rsidRPr="00033F68">
        <w:rPr>
          <w:rFonts w:ascii="Book Antiqua" w:hAnsi="Book Antiqua"/>
          <w:b/>
        </w:rPr>
        <w:t xml:space="preserve">Ценово  предложение  </w:t>
      </w:r>
      <w:r w:rsidRPr="001D7BAF">
        <w:rPr>
          <w:rFonts w:ascii="Book Antiqua" w:hAnsi="Book Antiqua"/>
          <w:b/>
        </w:rPr>
        <w:t xml:space="preserve">от………. </w:t>
      </w:r>
      <w:r w:rsidRPr="001D7BAF">
        <w:rPr>
          <w:rFonts w:ascii="Book Antiqua" w:hAnsi="Book Antiqua"/>
        </w:rPr>
        <w:t xml:space="preserve">за </w:t>
      </w:r>
      <w:r w:rsidRPr="001D7BAF">
        <w:rPr>
          <w:rFonts w:ascii="Book Antiqua" w:hAnsi="Book Antiqua"/>
          <w:b/>
        </w:rPr>
        <w:t>обект №……..съответните ценови предложения (</w:t>
      </w:r>
      <w:r w:rsidRPr="00033F68">
        <w:rPr>
          <w:rFonts w:ascii="Book Antiqua" w:hAnsi="Book Antiqua"/>
          <w:b/>
        </w:rPr>
        <w:t xml:space="preserve">7.2.6.) </w:t>
      </w:r>
      <w:r w:rsidRPr="00033F68">
        <w:rPr>
          <w:rFonts w:ascii="Book Antiqua" w:hAnsi="Book Antiqua"/>
        </w:rPr>
        <w:t>поотделно за всеки обект.</w:t>
      </w:r>
    </w:p>
    <w:p w14:paraId="75001347" w14:textId="77777777"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1EF07A97" w14:textId="77777777" w:rsidR="00123FF3" w:rsidRPr="00033F68" w:rsidRDefault="00123FF3" w:rsidP="00123FF3">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717CA10A" w14:textId="77777777" w:rsidR="00B339E9" w:rsidRDefault="00B339E9" w:rsidP="005E5C70">
      <w:pPr>
        <w:spacing w:after="0" w:line="240" w:lineRule="auto"/>
        <w:ind w:firstLine="567"/>
        <w:jc w:val="center"/>
        <w:rPr>
          <w:rFonts w:ascii="Book Antiqua" w:hAnsi="Book Antiqua"/>
          <w:b/>
        </w:rPr>
      </w:pPr>
    </w:p>
    <w:p w14:paraId="553AE7EE" w14:textId="77777777" w:rsidR="00B339E9" w:rsidRDefault="00B339E9" w:rsidP="005E5C70">
      <w:pPr>
        <w:spacing w:after="0" w:line="240" w:lineRule="auto"/>
        <w:ind w:firstLine="567"/>
        <w:jc w:val="center"/>
        <w:rPr>
          <w:rFonts w:ascii="Book Antiqua" w:hAnsi="Book Antiqua"/>
          <w:b/>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475573">
        <w:rPr>
          <w:rFonts w:ascii="Book Antiqua" w:hAnsi="Book Antiqua"/>
          <w:b/>
        </w:rPr>
        <w:t>ТП ДЛС „Черни Лом“</w:t>
      </w:r>
      <w:r w:rsidRPr="00033F68">
        <w:rPr>
          <w:rFonts w:ascii="Book Antiqua" w:hAnsi="Book Antiqua"/>
        </w:rPr>
        <w:t xml:space="preserve">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xml:space="preserve">. Представените оферти, ведно с документите към тях </w:t>
      </w:r>
      <w:r w:rsidRPr="00475573">
        <w:rPr>
          <w:rFonts w:ascii="Book Antiqua" w:hAnsi="Book Antiqua"/>
          <w:b/>
        </w:rPr>
        <w:t>не се връщат</w:t>
      </w:r>
      <w:r w:rsidRPr="00033F68">
        <w:rPr>
          <w:rFonts w:ascii="Book Antiqua" w:hAnsi="Book Antiqua"/>
        </w:rPr>
        <w:t xml:space="preserve"> на участниците.</w:t>
      </w:r>
    </w:p>
    <w:p w14:paraId="77B62CDA" w14:textId="77777777" w:rsidR="00475573" w:rsidRPr="00033F68" w:rsidRDefault="00475573" w:rsidP="00315550">
      <w:pPr>
        <w:spacing w:after="0" w:line="240" w:lineRule="auto"/>
        <w:ind w:firstLine="567"/>
        <w:jc w:val="both"/>
        <w:rPr>
          <w:rFonts w:ascii="Book Antiqua" w:hAnsi="Book Antiqua"/>
        </w:rPr>
      </w:pPr>
    </w:p>
    <w:p w14:paraId="424A0F02" w14:textId="77777777" w:rsidR="00B339E9" w:rsidRDefault="00B339E9" w:rsidP="005E5C70">
      <w:pPr>
        <w:spacing w:after="0" w:line="240" w:lineRule="auto"/>
        <w:ind w:firstLine="567"/>
        <w:jc w:val="center"/>
        <w:rPr>
          <w:rFonts w:ascii="Book Antiqua" w:hAnsi="Book Antiqua"/>
          <w:b/>
        </w:rPr>
      </w:pPr>
    </w:p>
    <w:p w14:paraId="4FE0737F" w14:textId="77777777" w:rsidR="00B339E9" w:rsidRDefault="00B339E9" w:rsidP="005E5C70">
      <w:pPr>
        <w:spacing w:after="0" w:line="240" w:lineRule="auto"/>
        <w:ind w:firstLine="567"/>
        <w:jc w:val="center"/>
        <w:rPr>
          <w:rFonts w:ascii="Book Antiqua" w:hAnsi="Book Antiqua"/>
          <w:b/>
        </w:rPr>
      </w:pP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07DEFE01" w:rsidR="00F22840" w:rsidRPr="00E70884" w:rsidRDefault="00316832" w:rsidP="00F22840">
      <w:pPr>
        <w:pStyle w:val="af4"/>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E70884">
        <w:rPr>
          <w:rFonts w:ascii="Book Antiqua" w:hAnsi="Book Antiqua"/>
          <w:color w:val="000000"/>
        </w:rPr>
        <w:t xml:space="preserve">провеждане на </w:t>
      </w:r>
      <w:r w:rsidR="009E5E70" w:rsidRPr="00E70884">
        <w:rPr>
          <w:rFonts w:ascii="Book Antiqua" w:hAnsi="Book Antiqua"/>
          <w:color w:val="000000"/>
        </w:rPr>
        <w:t>откритият конкурс</w:t>
      </w:r>
      <w:r w:rsidR="00B672CA" w:rsidRPr="00E70884">
        <w:rPr>
          <w:rFonts w:ascii="Book Antiqua" w:hAnsi="Book Antiqua"/>
          <w:color w:val="000000"/>
        </w:rPr>
        <w:t xml:space="preserve"> за възлагане на дейнос</w:t>
      </w:r>
      <w:r w:rsidR="00F144BE" w:rsidRPr="00E70884">
        <w:rPr>
          <w:rFonts w:ascii="Book Antiqua" w:hAnsi="Book Antiqua"/>
          <w:color w:val="000000"/>
        </w:rPr>
        <w:t xml:space="preserve">ти в </w:t>
      </w:r>
      <w:r w:rsidR="00273E39" w:rsidRPr="00E70884">
        <w:rPr>
          <w:rFonts w:ascii="Book Antiqua" w:hAnsi="Book Antiqua"/>
          <w:color w:val="000000"/>
        </w:rPr>
        <w:t>Д</w:t>
      </w:r>
      <w:r w:rsidR="00F144BE" w:rsidRPr="00E70884">
        <w:rPr>
          <w:rFonts w:ascii="Book Antiqua" w:hAnsi="Book Antiqua"/>
          <w:color w:val="000000"/>
        </w:rPr>
        <w:t xml:space="preserve">ГТ </w:t>
      </w:r>
      <w:r w:rsidR="00930392" w:rsidRPr="00B339E9">
        <w:rPr>
          <w:rFonts w:ascii="Book Antiqua" w:hAnsi="Book Antiqua"/>
          <w:color w:val="000000"/>
        </w:rPr>
        <w:t>е</w:t>
      </w:r>
      <w:r w:rsidR="003E61D5" w:rsidRPr="00B339E9">
        <w:rPr>
          <w:rFonts w:ascii="Book Antiqua" w:hAnsi="Book Antiqua"/>
          <w:color w:val="000000"/>
        </w:rPr>
        <w:t xml:space="preserve"> на </w:t>
      </w:r>
      <w:r w:rsidR="00526C7A">
        <w:rPr>
          <w:rFonts w:ascii="Book Antiqua" w:hAnsi="Book Antiqua"/>
          <w:b/>
          <w:color w:val="000000"/>
          <w:u w:val="single"/>
          <w:lang w:val="en-US"/>
        </w:rPr>
        <w:t>24</w:t>
      </w:r>
      <w:r w:rsidR="002B785E" w:rsidRPr="00822793">
        <w:rPr>
          <w:rFonts w:ascii="Book Antiqua" w:hAnsi="Book Antiqua"/>
          <w:b/>
          <w:color w:val="000000"/>
          <w:u w:val="single"/>
          <w:lang w:val="en-US"/>
        </w:rPr>
        <w:t>.0</w:t>
      </w:r>
      <w:r w:rsidR="00526C7A">
        <w:rPr>
          <w:rFonts w:ascii="Book Antiqua" w:hAnsi="Book Antiqua"/>
          <w:b/>
          <w:color w:val="000000"/>
          <w:u w:val="single"/>
          <w:lang w:val="en-US"/>
        </w:rPr>
        <w:t>7</w:t>
      </w:r>
      <w:r w:rsidR="002B785E" w:rsidRPr="00822793">
        <w:rPr>
          <w:rFonts w:ascii="Book Antiqua" w:hAnsi="Book Antiqua"/>
          <w:b/>
          <w:color w:val="000000"/>
          <w:u w:val="single"/>
          <w:lang w:val="en-US"/>
        </w:rPr>
        <w:t>.2023</w:t>
      </w:r>
      <w:r w:rsidR="00F144BE" w:rsidRPr="00822793">
        <w:rPr>
          <w:rFonts w:ascii="Book Antiqua" w:hAnsi="Book Antiqua"/>
          <w:b/>
          <w:color w:val="000000"/>
          <w:u w:val="single"/>
        </w:rPr>
        <w:t xml:space="preserve"> г</w:t>
      </w:r>
      <w:r w:rsidR="000C3FE6" w:rsidRPr="00822793">
        <w:rPr>
          <w:rFonts w:ascii="Book Antiqua" w:hAnsi="Book Antiqua"/>
          <w:b/>
          <w:color w:val="000000"/>
          <w:u w:val="single"/>
        </w:rPr>
        <w:t>од</w:t>
      </w:r>
      <w:r w:rsidR="00F144BE" w:rsidRPr="00822793">
        <w:rPr>
          <w:rFonts w:ascii="Book Antiqua" w:hAnsi="Book Antiqua"/>
          <w:b/>
          <w:color w:val="000000"/>
          <w:u w:val="single"/>
        </w:rPr>
        <w:t xml:space="preserve">. от </w:t>
      </w:r>
      <w:r w:rsidR="00E70884" w:rsidRPr="00822793">
        <w:rPr>
          <w:rFonts w:ascii="Book Antiqua" w:hAnsi="Book Antiqua"/>
          <w:b/>
          <w:color w:val="000000"/>
          <w:u w:val="single"/>
        </w:rPr>
        <w:t>10:</w:t>
      </w:r>
      <w:r w:rsidR="00860FFF" w:rsidRPr="00822793">
        <w:rPr>
          <w:rFonts w:ascii="Book Antiqua" w:hAnsi="Book Antiqua"/>
          <w:b/>
          <w:color w:val="000000"/>
          <w:u w:val="single"/>
        </w:rPr>
        <w:t>00</w:t>
      </w:r>
      <w:r w:rsidR="003E61D5" w:rsidRPr="00B339E9">
        <w:rPr>
          <w:rFonts w:ascii="Book Antiqua" w:hAnsi="Book Antiqua"/>
          <w:b/>
          <w:color w:val="000000"/>
          <w:u w:val="single"/>
        </w:rPr>
        <w:t xml:space="preserve"> </w:t>
      </w:r>
      <w:r w:rsidR="00F144BE" w:rsidRPr="00B339E9">
        <w:rPr>
          <w:rFonts w:ascii="Book Antiqua" w:hAnsi="Book Antiqua"/>
          <w:b/>
          <w:color w:val="000000"/>
          <w:u w:val="single"/>
        </w:rPr>
        <w:t>часа</w:t>
      </w:r>
      <w:r w:rsidR="00F144BE" w:rsidRPr="00B339E9">
        <w:rPr>
          <w:rFonts w:ascii="Book Antiqua" w:hAnsi="Book Antiqua"/>
          <w:b/>
          <w:color w:val="000000"/>
        </w:rPr>
        <w:t xml:space="preserve"> в административната</w:t>
      </w:r>
      <w:r w:rsidR="00B672CA" w:rsidRPr="00B339E9">
        <w:rPr>
          <w:rFonts w:ascii="Book Antiqua" w:hAnsi="Book Antiqua"/>
          <w:b/>
          <w:color w:val="000000"/>
        </w:rPr>
        <w:t xml:space="preserve"> сграда </w:t>
      </w:r>
      <w:r w:rsidR="00F22840" w:rsidRPr="00B339E9">
        <w:rPr>
          <w:rFonts w:ascii="Book Antiqua" w:hAnsi="Book Antiqua"/>
          <w:b/>
          <w:color w:val="000000"/>
        </w:rPr>
        <w:t>на</w:t>
      </w:r>
      <w:r w:rsidR="00F22840" w:rsidRPr="00B339E9">
        <w:rPr>
          <w:rFonts w:ascii="Book Antiqua" w:hAnsi="Book Antiqua"/>
          <w:color w:val="000000"/>
        </w:rPr>
        <w:t xml:space="preserve"> </w:t>
      </w:r>
      <w:r w:rsidR="00F22840" w:rsidRPr="00B339E9">
        <w:rPr>
          <w:rFonts w:ascii="Book Antiqua" w:hAnsi="Book Antiqua"/>
          <w:b/>
        </w:rPr>
        <w:fldChar w:fldCharType="begin"/>
      </w:r>
      <w:r w:rsidR="00F22840" w:rsidRPr="00B339E9">
        <w:rPr>
          <w:rFonts w:ascii="Book Antiqua" w:hAnsi="Book Antiqua"/>
          <w:b/>
        </w:rPr>
        <w:instrText xml:space="preserve"> MERGEFIELD "M_1_1_име" </w:instrText>
      </w:r>
      <w:r w:rsidR="00F22840" w:rsidRPr="00B339E9">
        <w:rPr>
          <w:rFonts w:ascii="Book Antiqua" w:hAnsi="Book Antiqua"/>
          <w:b/>
        </w:rPr>
        <w:fldChar w:fldCharType="separate"/>
      </w:r>
      <w:r w:rsidR="00F22840" w:rsidRPr="00B339E9">
        <w:rPr>
          <w:rFonts w:ascii="Book Antiqua" w:hAnsi="Book Antiqua"/>
          <w:b/>
          <w:noProof/>
        </w:rPr>
        <w:t xml:space="preserve">ТП ДЛС "Черни Лом" </w:t>
      </w:r>
      <w:r w:rsidR="00F22840" w:rsidRPr="00B339E9">
        <w:rPr>
          <w:rFonts w:ascii="Book Antiqua" w:hAnsi="Book Antiqua"/>
          <w:b/>
        </w:rPr>
        <w:fldChar w:fldCharType="end"/>
      </w:r>
      <w:r w:rsidR="00F22840" w:rsidRPr="00B339E9">
        <w:rPr>
          <w:rFonts w:ascii="Book Antiqua" w:hAnsi="Book Antiqua"/>
          <w:b/>
        </w:rPr>
        <w:t xml:space="preserve"> гр. Попово, обл.</w:t>
      </w:r>
      <w:r w:rsidR="00F22840" w:rsidRPr="00E70884">
        <w:rPr>
          <w:rFonts w:ascii="Book Antiqua" w:hAnsi="Book Antiqua"/>
          <w:b/>
        </w:rPr>
        <w:t xml:space="preserve"> Търговище, ул. „Михаил Маджаров“ №</w:t>
      </w:r>
      <w:r w:rsidR="00280740" w:rsidRPr="00E70884">
        <w:rPr>
          <w:rFonts w:ascii="Book Antiqua" w:hAnsi="Book Antiqua"/>
          <w:b/>
        </w:rPr>
        <w:t xml:space="preserve"> </w:t>
      </w:r>
      <w:r w:rsidR="00F22840" w:rsidRPr="00E70884">
        <w:rPr>
          <w:rFonts w:ascii="Book Antiqua" w:hAnsi="Book Antiqua"/>
          <w:b/>
        </w:rPr>
        <w:t>68</w:t>
      </w:r>
      <w:r w:rsidR="00405536" w:rsidRPr="00E70884">
        <w:rPr>
          <w:rFonts w:ascii="Book Antiqua" w:hAnsi="Book Antiqua"/>
        </w:rPr>
        <w:t xml:space="preserve"> - </w:t>
      </w:r>
      <w:r w:rsidR="00405536" w:rsidRPr="00E70884">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E70884">
        <w:rPr>
          <w:rFonts w:ascii="Book Antiqua" w:hAnsi="Book Antiqua"/>
          <w:b/>
          <w:color w:val="000000"/>
        </w:rPr>
        <w:t>9</w:t>
      </w:r>
      <w:r w:rsidR="00CD6E85" w:rsidRPr="00E70884">
        <w:rPr>
          <w:rFonts w:ascii="Book Antiqua" w:hAnsi="Book Antiqua"/>
          <w:b/>
          <w:color w:val="000000"/>
        </w:rPr>
        <w:t>.</w:t>
      </w:r>
      <w:r w:rsidR="00820038" w:rsidRPr="00E70884">
        <w:rPr>
          <w:rFonts w:ascii="Book Antiqua" w:hAnsi="Book Antiqua"/>
          <w:b/>
          <w:color w:val="000000"/>
        </w:rPr>
        <w:t>2</w:t>
      </w:r>
      <w:r w:rsidR="00B672CA" w:rsidRPr="00E70884">
        <w:rPr>
          <w:rFonts w:ascii="Book Antiqua" w:hAnsi="Book Antiqua"/>
          <w:b/>
          <w:color w:val="000000"/>
        </w:rPr>
        <w:t>.</w:t>
      </w:r>
      <w:r w:rsidR="00B672CA" w:rsidRPr="00E70884">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F4FD67D" w14:textId="77777777" w:rsidR="00123FF3" w:rsidRPr="00033F68" w:rsidRDefault="00123FF3" w:rsidP="00123FF3">
      <w:pPr>
        <w:pStyle w:val="af4"/>
        <w:ind w:firstLine="567"/>
        <w:jc w:val="both"/>
        <w:rPr>
          <w:rFonts w:ascii="Book Antiqua" w:hAnsi="Book Antiqua"/>
          <w:lang w:eastAsia="bg-BG"/>
        </w:rPr>
      </w:pPr>
      <w:r w:rsidRPr="00033F68">
        <w:rPr>
          <w:rFonts w:ascii="Book Antiqua" w:hAnsi="Book Antiqua"/>
          <w:b/>
        </w:rPr>
        <w:t>9.3.</w:t>
      </w:r>
      <w:r w:rsidRPr="00033F68">
        <w:rPr>
          <w:rFonts w:ascii="Book Antiqua" w:hAnsi="Book Antiqua"/>
        </w:rPr>
        <w:t xml:space="preserve"> Представляващия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 относно присъствието на представители на участниците на СМИ и организации при провеждане на открития конкурс, комисията, определена от възложителя изготвя присъствен лист по образец, в който се посочват имената на присъстващите, качеството им, като същите се подписват.</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47415DE4" w14:textId="77777777" w:rsidR="00B339E9" w:rsidRDefault="00B339E9" w:rsidP="005E5C70">
      <w:pPr>
        <w:spacing w:after="0" w:line="240" w:lineRule="auto"/>
        <w:ind w:firstLine="567"/>
        <w:jc w:val="center"/>
        <w:rPr>
          <w:rFonts w:ascii="Book Antiqua" w:hAnsi="Book Antiqua"/>
          <w:b/>
        </w:rPr>
      </w:pPr>
    </w:p>
    <w:p w14:paraId="31BBBCF6" w14:textId="77777777" w:rsidR="00B339E9" w:rsidRDefault="00B339E9" w:rsidP="005E5C70">
      <w:pPr>
        <w:spacing w:after="0" w:line="240" w:lineRule="auto"/>
        <w:ind w:firstLine="567"/>
        <w:jc w:val="center"/>
        <w:rPr>
          <w:rFonts w:ascii="Book Antiqua" w:hAnsi="Book Antiqua"/>
          <w:b/>
        </w:rPr>
      </w:pPr>
    </w:p>
    <w:p w14:paraId="2FFCFAB9" w14:textId="77777777" w:rsidR="00B339E9" w:rsidRDefault="00B339E9" w:rsidP="003A5EDC">
      <w:pPr>
        <w:spacing w:after="0" w:line="240" w:lineRule="auto"/>
        <w:rPr>
          <w:rFonts w:ascii="Book Antiqua" w:hAnsi="Book Antiqua"/>
          <w:b/>
        </w:rPr>
      </w:pPr>
    </w:p>
    <w:p w14:paraId="172B6905" w14:textId="77777777" w:rsidR="00B339E9" w:rsidRDefault="00B339E9" w:rsidP="005E5C70">
      <w:pPr>
        <w:spacing w:after="0" w:line="240" w:lineRule="auto"/>
        <w:ind w:firstLine="567"/>
        <w:jc w:val="center"/>
        <w:rPr>
          <w:rFonts w:ascii="Book Antiqua" w:hAnsi="Book Antiqua"/>
          <w:b/>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07A133F2"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801B12">
        <w:rPr>
          <w:rFonts w:ascii="Book Antiqua" w:hAnsi="Book Antiqua"/>
          <w:color w:val="000000"/>
        </w:rPr>
        <w:t>О</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801B12">
        <w:rPr>
          <w:rFonts w:ascii="Book Antiqua" w:hAnsi="Book Antiqua"/>
        </w:rPr>
        <w:t>на два етапа, като офертите се разглеждат по реда на тяхното постъпване.</w:t>
      </w:r>
    </w:p>
    <w:p w14:paraId="4E528715" w14:textId="77777777" w:rsidR="00801B12"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p>
    <w:p w14:paraId="1B1FCCEF" w14:textId="4F151BFE" w:rsidR="00B672CA" w:rsidRPr="00033F68" w:rsidRDefault="00B672CA" w:rsidP="001A5986">
      <w:pPr>
        <w:spacing w:after="0" w:line="240" w:lineRule="auto"/>
        <w:ind w:firstLine="567"/>
        <w:jc w:val="both"/>
        <w:rPr>
          <w:rFonts w:ascii="Book Antiqua" w:hAnsi="Book Antiqua"/>
        </w:rPr>
      </w:pPr>
      <w:r w:rsidRPr="00033F68">
        <w:rPr>
          <w:rFonts w:ascii="Book Antiqua" w:hAnsi="Book Antiqua"/>
        </w:rPr>
        <w:t xml:space="preserve">Втори етап </w:t>
      </w:r>
      <w:r w:rsidR="004F3B6E" w:rsidRPr="00033F68">
        <w:rPr>
          <w:rFonts w:ascii="Book Antiqua" w:hAnsi="Book Antiqua"/>
        </w:rPr>
        <w:t>–</w:t>
      </w:r>
      <w:r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lastRenderedPageBreak/>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425CE59F" w14:textId="77777777" w:rsidR="00CA68A7" w:rsidRPr="00033F68" w:rsidRDefault="00CA68A7" w:rsidP="00CA68A7">
      <w:pPr>
        <w:spacing w:after="0" w:line="240" w:lineRule="auto"/>
        <w:ind w:firstLine="567"/>
        <w:jc w:val="both"/>
        <w:rPr>
          <w:rStyle w:val="subparinclink"/>
          <w:rFonts w:ascii="Book Antiqua" w:hAnsi="Book Antiqua"/>
        </w:rPr>
      </w:pPr>
      <w:r w:rsidRPr="00033F68">
        <w:rPr>
          <w:rFonts w:ascii="Book Antiqua" w:hAnsi="Book Antiqua"/>
        </w:rPr>
        <w:t xml:space="preserve">Комисията отваря пликовете с надпис </w:t>
      </w:r>
      <w:r w:rsidRPr="00033F68">
        <w:rPr>
          <w:rFonts w:ascii="Book Antiqua" w:hAnsi="Book Antiqua"/>
          <w:b/>
        </w:rPr>
        <w:t>„Ценово предложение”</w:t>
      </w:r>
      <w:r w:rsidRPr="00033F68">
        <w:rPr>
          <w:rFonts w:ascii="Book Antiqua" w:hAnsi="Book Antiqua"/>
        </w:rPr>
        <w:t xml:space="preserve"> на всички допуснати участници. Предложения, подадени в плика с надпис „</w:t>
      </w:r>
      <w:r w:rsidRPr="00033F68">
        <w:rPr>
          <w:rFonts w:ascii="Book Antiqua" w:hAnsi="Book Antiqua"/>
          <w:b/>
        </w:rPr>
        <w:t>Ценово предложение</w:t>
      </w:r>
      <w:r w:rsidRPr="00033F68">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033F68">
        <w:rPr>
          <w:rStyle w:val="ala"/>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033F68">
        <w:rPr>
          <w:rStyle w:val="subparinclink"/>
          <w:rFonts w:ascii="Book Antiqua" w:hAnsi="Book Antiqua"/>
          <w:i/>
          <w:iCs/>
          <w:color w:val="000000"/>
          <w:shd w:val="clear" w:color="auto" w:fill="FFFFFF"/>
        </w:rPr>
        <w:t> </w:t>
      </w:r>
    </w:p>
    <w:p w14:paraId="1CAECCCD" w14:textId="77777777" w:rsidR="00CA68A7" w:rsidRPr="00033F68" w:rsidRDefault="00CA68A7" w:rsidP="00CA68A7">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78F3A804" w14:textId="77777777" w:rsidR="00CA68A7" w:rsidRPr="00033F68" w:rsidRDefault="00CA68A7" w:rsidP="00CA68A7">
      <w:pPr>
        <w:spacing w:after="0" w:line="240" w:lineRule="auto"/>
        <w:ind w:firstLine="567"/>
        <w:jc w:val="both"/>
        <w:rPr>
          <w:rFonts w:ascii="Book Antiqua" w:hAnsi="Book Antiqua"/>
        </w:rPr>
      </w:pPr>
      <w:r w:rsidRPr="00033F68">
        <w:rPr>
          <w:rFonts w:ascii="Book Antiqua" w:hAnsi="Book Antiqua"/>
        </w:rPr>
        <w:t xml:space="preserve">На първо място се класира участникът, предложил </w:t>
      </w:r>
      <w:r w:rsidRPr="00033F68">
        <w:rPr>
          <w:rFonts w:ascii="Book Antiqua" w:hAnsi="Book Antiqua"/>
          <w:b/>
        </w:rPr>
        <w:t>най-ниска обща цена</w:t>
      </w:r>
      <w:r w:rsidRPr="00033F68">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033F68">
        <w:rPr>
          <w:rStyle w:val="ala"/>
          <w:rFonts w:ascii="Book Antiqua" w:hAnsi="Book Antiqua"/>
          <w:color w:val="000000"/>
          <w:shd w:val="clear" w:color="auto" w:fill="FFFFFF"/>
        </w:rPr>
        <w:t xml:space="preserve"> НУРВДГТДОСПДНГП</w:t>
      </w:r>
      <w:r w:rsidRPr="00033F68">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4BB1693D" w14:textId="7C62A56D" w:rsidR="00B672CA" w:rsidRDefault="00B672CA" w:rsidP="00503519">
      <w:pPr>
        <w:spacing w:after="0" w:line="240" w:lineRule="auto"/>
        <w:ind w:firstLine="567"/>
        <w:jc w:val="both"/>
        <w:rPr>
          <w:rFonts w:ascii="Book Antiqua" w:hAnsi="Book Antiqua"/>
        </w:rPr>
      </w:pPr>
    </w:p>
    <w:p w14:paraId="2C5D8593" w14:textId="77777777" w:rsidR="003A5EDC" w:rsidRPr="00033F68" w:rsidRDefault="003A5EDC" w:rsidP="00503519">
      <w:pPr>
        <w:spacing w:after="0" w:line="240" w:lineRule="auto"/>
        <w:ind w:firstLine="567"/>
        <w:jc w:val="both"/>
        <w:rPr>
          <w:rFonts w:ascii="Book Antiqua" w:hAnsi="Book Antiqua"/>
        </w:rPr>
      </w:pP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4CD328CC"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r w:rsidR="006748F2">
        <w:rPr>
          <w:rFonts w:ascii="Book Antiqua" w:hAnsi="Book Antiqua"/>
        </w:rPr>
        <w:t>Разпределението на предложената единична цена за конкретен сортимент, който ще се добива, се извършва на база процент</w:t>
      </w:r>
      <w:r w:rsidR="00915171">
        <w:rPr>
          <w:rFonts w:ascii="Book Antiqua" w:hAnsi="Book Antiqua"/>
        </w:rPr>
        <w:t xml:space="preserve">ното съотношение между предложеното в съответната оферта </w:t>
      </w:r>
      <w:r w:rsidR="000B4F7B">
        <w:rPr>
          <w:rFonts w:ascii="Book Antiqua" w:hAnsi="Book Antiqua"/>
        </w:rPr>
        <w:t xml:space="preserve">крайна цена и определената от ДЛС пределна цена за дадения обект.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797605CA" w14:textId="77777777" w:rsidR="003A5EDC" w:rsidRDefault="003A5EDC" w:rsidP="005E5C70">
      <w:pPr>
        <w:spacing w:after="0" w:line="240" w:lineRule="auto"/>
        <w:ind w:firstLine="567"/>
        <w:jc w:val="center"/>
        <w:rPr>
          <w:rFonts w:ascii="Book Antiqua" w:hAnsi="Book Antiqua"/>
          <w:b/>
        </w:rPr>
      </w:pPr>
    </w:p>
    <w:p w14:paraId="3FC90A72" w14:textId="77777777" w:rsidR="003A5EDC" w:rsidRDefault="003A5EDC" w:rsidP="005E5C70">
      <w:pPr>
        <w:spacing w:after="0" w:line="240" w:lineRule="auto"/>
        <w:ind w:firstLine="567"/>
        <w:jc w:val="center"/>
        <w:rPr>
          <w:rFonts w:ascii="Book Antiqua" w:hAnsi="Book Antiqua"/>
          <w:b/>
        </w:rPr>
      </w:pPr>
    </w:p>
    <w:p w14:paraId="1EA29F31" w14:textId="77777777" w:rsidR="003A5EDC" w:rsidRDefault="003A5EDC" w:rsidP="005E5C70">
      <w:pPr>
        <w:spacing w:after="0" w:line="240" w:lineRule="auto"/>
        <w:ind w:firstLine="567"/>
        <w:jc w:val="center"/>
        <w:rPr>
          <w:rFonts w:ascii="Book Antiqua" w:hAnsi="Book Antiqua"/>
          <w:b/>
        </w:rPr>
      </w:pPr>
    </w:p>
    <w:p w14:paraId="5FC1E43B" w14:textId="77777777" w:rsidR="003A5EDC" w:rsidRDefault="003A5EDC" w:rsidP="005E5C70">
      <w:pPr>
        <w:spacing w:after="0" w:line="240" w:lineRule="auto"/>
        <w:ind w:firstLine="567"/>
        <w:jc w:val="center"/>
        <w:rPr>
          <w:rFonts w:ascii="Book Antiqua" w:hAnsi="Book Antiqua"/>
          <w:b/>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2D848EBF"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w:t>
      </w:r>
      <w:r w:rsidR="00D02C22">
        <w:rPr>
          <w:rFonts w:ascii="Book Antiqua" w:hAnsi="Book Antiqua"/>
        </w:rPr>
        <w:t>ницата на „СИДП“ ДП – гр. Шумен, ДЛС „Черни Лом“ гр. Попово и Община Попово.</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CA6CD7">
        <w:rPr>
          <w:rFonts w:ascii="Book Antiqua" w:eastAsia="Times New Roman" w:hAnsi="Book Antiqua"/>
          <w:b/>
          <w:color w:val="000000"/>
          <w:lang w:eastAsia="bg-BG"/>
        </w:rPr>
        <w:t>В 5-дневен срок</w:t>
      </w:r>
      <w:r w:rsidR="0060629C" w:rsidRPr="00033F68">
        <w:rPr>
          <w:rFonts w:ascii="Book Antiqua" w:eastAsia="Times New Roman" w:hAnsi="Book Antiqua"/>
          <w:color w:val="000000"/>
          <w:lang w:eastAsia="bg-BG"/>
        </w:rPr>
        <w:t xml:space="preserve">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 xml:space="preserve">или в същия срок от </w:t>
      </w:r>
      <w:r w:rsidR="0060629C" w:rsidRPr="00CA6CD7">
        <w:rPr>
          <w:rFonts w:ascii="Book Antiqua" w:hAnsi="Book Antiqua"/>
          <w:b/>
          <w:lang w:eastAsia="bg-BG"/>
        </w:rPr>
        <w:t>съобщаване</w:t>
      </w:r>
      <w:r w:rsidR="00715C3B" w:rsidRPr="00CA6CD7">
        <w:rPr>
          <w:rFonts w:ascii="Book Antiqua" w:hAnsi="Book Antiqua"/>
          <w:b/>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 xml:space="preserve">й, когато е допуснато </w:t>
      </w:r>
      <w:r w:rsidR="0060629C" w:rsidRPr="00CA6CD7">
        <w:rPr>
          <w:rFonts w:ascii="Book Antiqua" w:hAnsi="Book Antiqua"/>
          <w:b/>
          <w:lang w:eastAsia="bg-BG"/>
        </w:rPr>
        <w:t>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lastRenderedPageBreak/>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0FE4527" w14:textId="4B03D6EC"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4E0A23">
        <w:rPr>
          <w:rFonts w:ascii="Book Antiqua" w:eastAsia="Times New Roman" w:hAnsi="Book Antiqua"/>
          <w:color w:val="000000"/>
          <w:lang w:eastAsia="bg-BG"/>
        </w:rPr>
        <w:t>Номер на 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36818F99"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5BDCFE2D" w14:textId="77777777" w:rsidR="00CA68A7" w:rsidRDefault="00CA68A7" w:rsidP="00CA68A7">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Pr="00033F68">
        <w:rPr>
          <w:rFonts w:ascii="Book Antiqua" w:eastAsia="Times New Roman" w:hAnsi="Book Antiqua"/>
          <w:lang w:eastAsia="bg-BG"/>
        </w:rPr>
        <w:t xml:space="preserve"> </w:t>
      </w:r>
      <w:r w:rsidRPr="00033F68">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480FF364" w14:textId="34D2795E" w:rsidR="00CA68A7" w:rsidRPr="00CA68A7" w:rsidRDefault="00CA68A7" w:rsidP="00CA68A7">
      <w:pPr>
        <w:pStyle w:val="af4"/>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12.7.7.</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 на договорите</w:t>
      </w:r>
      <w:r w:rsidRPr="00033F68">
        <w:rPr>
          <w:rFonts w:ascii="Book Antiqua" w:hAnsi="Book Antiqua"/>
          <w:color w:val="000000"/>
        </w:rPr>
        <w:t xml:space="preserve">, декларираните в </w:t>
      </w:r>
      <w:r w:rsidRPr="00033F68">
        <w:rPr>
          <w:rFonts w:ascii="Book Antiqua" w:hAnsi="Book Antiqua"/>
          <w:b/>
        </w:rPr>
        <w:t xml:space="preserve">Декларация -образец №3 </w:t>
      </w:r>
      <w:r w:rsidRPr="00033F68">
        <w:rPr>
          <w:rFonts w:ascii="Book Antiqua" w:hAnsi="Book Antiqua"/>
          <w:color w:val="000000"/>
        </w:rPr>
        <w:t xml:space="preserve">от кандидата обстоятелства, </w:t>
      </w:r>
      <w:r w:rsidRPr="00033F68">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ТП ДГС/ДЛС/ЦУ на „СИДП“ ДП - Шумен</w:t>
      </w:r>
      <w:r w:rsidRPr="00033F68">
        <w:rPr>
          <w:rFonts w:ascii="Book Antiqua" w:hAnsi="Book Antiqua"/>
        </w:rPr>
        <w:t xml:space="preserve">, сключен по процедури проведени по реда на чл.10, ал.1; чл. 38; чл.39; чл. 46 и чл. 75 от </w:t>
      </w:r>
      <w:r w:rsidRPr="00033F68">
        <w:rPr>
          <w:rFonts w:ascii="Book Antiqua" w:hAnsi="Book Antiqua"/>
          <w:bCs/>
          <w:color w:val="000000"/>
          <w:lang w:eastAsia="bg-BG" w:bidi="bg-BG"/>
        </w:rPr>
        <w:t>НУРВИДГТДОСПДНГП.</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173D56D0" w14:textId="77777777" w:rsidR="00CA68A7" w:rsidRPr="00033F68" w:rsidRDefault="00CA68A7" w:rsidP="00CA68A7">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26149DBC" w14:textId="380AB23A" w:rsidR="005A7EA9" w:rsidRPr="00CA68A7" w:rsidRDefault="00CA68A7" w:rsidP="00CA68A7">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3"/>
          <w:rFonts w:ascii="Book Antiqua" w:eastAsia="Calibri" w:hAnsi="Book Antiqua"/>
          <w:b w:val="0"/>
          <w:sz w:val="22"/>
          <w:szCs w:val="22"/>
        </w:rPr>
        <w:t>ТП ДГС/ДЛС/ЦУ на СИДП ДП-Шумен</w:t>
      </w:r>
      <w:r w:rsidRPr="00033F68">
        <w:rPr>
          <w:rFonts w:ascii="Book Antiqua" w:hAnsi="Book Antiqua"/>
        </w:rPr>
        <w:t xml:space="preserve"> , по процедури проведени по </w:t>
      </w:r>
      <w:r w:rsidRPr="00033F68">
        <w:rPr>
          <w:rFonts w:ascii="Book Antiqua" w:hAnsi="Book Antiqua"/>
        </w:rPr>
        <w:lastRenderedPageBreak/>
        <w:t xml:space="preserve">реда на чл.10, ал.1; чл. 38; чл.39; чл. 46 и чл. 75 от </w:t>
      </w:r>
      <w:r w:rsidRPr="00033F68">
        <w:rPr>
          <w:rStyle w:val="23"/>
          <w:rFonts w:ascii="Book Antiqua" w:eastAsia="Calibri" w:hAnsi="Book Antiqua"/>
          <w:b w:val="0"/>
          <w:i w:val="0"/>
          <w:sz w:val="22"/>
          <w:szCs w:val="22"/>
        </w:rPr>
        <w:t xml:space="preserve">НУРВИДГТДОСПДНГП </w:t>
      </w:r>
      <w:r w:rsidRPr="00033F68">
        <w:rPr>
          <w:rStyle w:val="23"/>
          <w:rFonts w:ascii="Book Antiqua" w:eastAsia="Calibri" w:hAnsi="Book Antiqua"/>
          <w:b w:val="0"/>
          <w:sz w:val="22"/>
          <w:szCs w:val="22"/>
        </w:rPr>
        <w:t xml:space="preserve">, </w:t>
      </w:r>
      <w:r w:rsidRPr="00033F68">
        <w:rPr>
          <w:rStyle w:val="23"/>
          <w:rFonts w:ascii="Book Antiqua" w:eastAsia="Calibri" w:hAnsi="Book Antiqua"/>
          <w:b w:val="0"/>
          <w:i w:val="0"/>
          <w:sz w:val="22"/>
          <w:szCs w:val="22"/>
        </w:rPr>
        <w:t>който е</w:t>
      </w:r>
      <w:r w:rsidRPr="00033F68">
        <w:rPr>
          <w:rStyle w:val="23"/>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9304E0">
        <w:rPr>
          <w:rFonts w:ascii="Book Antiqua" w:eastAsia="Times New Roman" w:hAnsi="Book Antiqua"/>
          <w:lang w:eastAsia="ar-SA"/>
        </w:rPr>
        <w:t xml:space="preserve"> </w:t>
      </w:r>
    </w:p>
    <w:p w14:paraId="4DB9A8A2" w14:textId="3D21AF5C"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w:t>
      </w:r>
      <w:r w:rsidR="009304E0">
        <w:rPr>
          <w:rFonts w:ascii="Book Antiqua" w:eastAsia="Times New Roman" w:hAnsi="Book Antiqua"/>
          <w:color w:val="000000"/>
          <w:lang w:eastAsia="bg-BG"/>
        </w:rPr>
        <w:t xml:space="preserve"> обстоятелствата по т. 12.9. </w:t>
      </w:r>
      <w:r w:rsidRPr="00033F68">
        <w:rPr>
          <w:rFonts w:ascii="Book Antiqua" w:eastAsia="Times New Roman" w:hAnsi="Book Antiqua"/>
          <w:color w:val="000000"/>
          <w:lang w:eastAsia="bg-BG"/>
        </w:rPr>
        <w:t xml:space="preserve">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Default="0001377F" w:rsidP="0001377F">
      <w:pPr>
        <w:spacing w:after="0" w:line="240" w:lineRule="auto"/>
        <w:ind w:firstLine="480"/>
        <w:jc w:val="both"/>
        <w:rPr>
          <w:rFonts w:ascii="Book Antiqua" w:eastAsia="Times New Roman" w:hAnsi="Book Antiqua"/>
          <w:color w:val="000000"/>
          <w:lang w:eastAsia="bg-BG"/>
        </w:rPr>
      </w:pPr>
    </w:p>
    <w:p w14:paraId="3FD2552B" w14:textId="77777777" w:rsidR="000B1243" w:rsidRDefault="000B1243" w:rsidP="0001377F">
      <w:pPr>
        <w:spacing w:after="0" w:line="240" w:lineRule="auto"/>
        <w:ind w:firstLine="480"/>
        <w:jc w:val="both"/>
        <w:rPr>
          <w:rFonts w:ascii="Book Antiqua" w:eastAsia="Times New Roman" w:hAnsi="Book Antiqua"/>
          <w:color w:val="000000"/>
          <w:lang w:eastAsia="bg-BG"/>
        </w:rPr>
      </w:pPr>
    </w:p>
    <w:p w14:paraId="031A20A0" w14:textId="77777777" w:rsidR="000B1243" w:rsidRDefault="000B1243" w:rsidP="0001377F">
      <w:pPr>
        <w:spacing w:after="0" w:line="240" w:lineRule="auto"/>
        <w:ind w:firstLine="480"/>
        <w:jc w:val="both"/>
        <w:rPr>
          <w:rFonts w:ascii="Book Antiqua" w:eastAsia="Times New Roman" w:hAnsi="Book Antiqua"/>
          <w:color w:val="000000"/>
          <w:lang w:eastAsia="bg-BG"/>
        </w:rPr>
      </w:pPr>
    </w:p>
    <w:p w14:paraId="1C6250FA" w14:textId="77777777" w:rsidR="000B1243" w:rsidRPr="00033F68" w:rsidRDefault="000B1243"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 xml:space="preserve">на същата, когато е допуснато </w:t>
      </w:r>
      <w:r w:rsidR="00015E13" w:rsidRPr="006A7206">
        <w:rPr>
          <w:rFonts w:ascii="Book Antiqua" w:hAnsi="Book Antiqua"/>
          <w:b/>
          <w:lang w:eastAsia="bg-BG"/>
        </w:rPr>
        <w:t>предварително изпълнение.</w:t>
      </w:r>
    </w:p>
    <w:p w14:paraId="4CA9C335" w14:textId="67752142" w:rsidR="00D05A38" w:rsidRPr="001D7BAF"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w:t>
      </w:r>
      <w:r w:rsidR="00D05A38" w:rsidRPr="001D7BAF">
        <w:rPr>
          <w:rFonts w:ascii="Book Antiqua" w:eastAsia="Times New Roman" w:hAnsi="Book Antiqua"/>
          <w:lang w:eastAsia="bg-BG"/>
        </w:rPr>
        <w:t xml:space="preserve">т. </w:t>
      </w:r>
      <w:r w:rsidR="006A7206" w:rsidRPr="001D7BAF">
        <w:rPr>
          <w:rFonts w:ascii="Book Antiqua" w:eastAsia="Times New Roman" w:hAnsi="Book Antiqua"/>
          <w:lang w:eastAsia="bg-BG"/>
        </w:rPr>
        <w:t>14</w:t>
      </w:r>
      <w:r w:rsidR="00D05A38" w:rsidRPr="001D7BAF">
        <w:rPr>
          <w:rFonts w:ascii="Book Antiqua" w:eastAsia="Times New Roman" w:hAnsi="Book Antiqua"/>
          <w:lang w:eastAsia="bg-BG"/>
        </w:rPr>
        <w:t xml:space="preserve">.1 и се представят в оригинал или заверено от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 xml:space="preserve">а копие. При представяне на заверено копие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1D7BAF">
        <w:rPr>
          <w:rFonts w:ascii="Book Antiqua" w:hAnsi="Book Antiqua"/>
          <w:b/>
        </w:rPr>
        <w:t>13.3</w:t>
      </w:r>
      <w:r w:rsidR="00D05A38" w:rsidRPr="001D7BAF">
        <w:rPr>
          <w:rFonts w:ascii="Book Antiqua" w:hAnsi="Book Antiqua"/>
          <w:b/>
        </w:rPr>
        <w:t>.</w:t>
      </w:r>
      <w:r w:rsidR="00D05A38" w:rsidRPr="001D7BAF">
        <w:rPr>
          <w:rFonts w:ascii="Book Antiqua" w:hAnsi="Book Antiqua"/>
        </w:rPr>
        <w:t xml:space="preserve"> При отказ на участника, определен за изпълнител, да</w:t>
      </w:r>
      <w:r w:rsidR="00596541" w:rsidRPr="001D7BAF">
        <w:rPr>
          <w:rFonts w:ascii="Book Antiqua" w:hAnsi="Book Antiqua"/>
        </w:rPr>
        <w:t xml:space="preserve"> сключи договор в срока по т. 13</w:t>
      </w:r>
      <w:r w:rsidR="00D05A38" w:rsidRPr="001D7BAF">
        <w:rPr>
          <w:rFonts w:ascii="Book Antiqua" w:hAnsi="Book Antiqua"/>
        </w:rPr>
        <w:t xml:space="preserve">.1 или в случай, че при подписване на договора, същият не представи документите по т. </w:t>
      </w:r>
      <w:r w:rsidR="00C5658D" w:rsidRPr="001D7BAF">
        <w:rPr>
          <w:rFonts w:ascii="Book Antiqua" w:hAnsi="Book Antiqua"/>
        </w:rPr>
        <w:t>12.7</w:t>
      </w:r>
      <w:r w:rsidR="00D05A38" w:rsidRPr="001D7BAF">
        <w:rPr>
          <w:rFonts w:ascii="Book Antiqua" w:hAnsi="Book Antiqua"/>
        </w:rPr>
        <w:t>, за</w:t>
      </w:r>
      <w:r w:rsidR="00D05A38" w:rsidRPr="00033F68">
        <w:rPr>
          <w:rFonts w:ascii="Book Antiqua" w:hAnsi="Book Antiqua"/>
        </w:rPr>
        <w:t xml:space="preserve"> изпълнител се определя класираният на второ място участник, който следва да се яви да сключи договор за изпълнение на цена </w:t>
      </w:r>
      <w:r w:rsidR="00D05A38" w:rsidRPr="00BC3446">
        <w:rPr>
          <w:rFonts w:ascii="Book Antiqua" w:hAnsi="Book Antiqua"/>
          <w:b/>
        </w:rPr>
        <w:t xml:space="preserve">предложена от него, но не по-висока </w:t>
      </w:r>
      <w:r w:rsidR="00D05A38" w:rsidRPr="00033F68">
        <w:rPr>
          <w:rFonts w:ascii="Book Antiqua" w:hAnsi="Book Antiqua"/>
        </w:rPr>
        <w:t xml:space="preserve">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A5EDC">
      <w:footerReference w:type="default" r:id="rId10"/>
      <w:pgSz w:w="12240" w:h="15840"/>
      <w:pgMar w:top="993" w:right="758" w:bottom="56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2554" w14:textId="77777777" w:rsidR="00E50922" w:rsidRDefault="00E50922" w:rsidP="00015452">
      <w:pPr>
        <w:spacing w:after="0" w:line="240" w:lineRule="auto"/>
      </w:pPr>
      <w:r>
        <w:separator/>
      </w:r>
    </w:p>
  </w:endnote>
  <w:endnote w:type="continuationSeparator" w:id="0">
    <w:p w14:paraId="16FA82BC" w14:textId="77777777" w:rsidR="00E50922" w:rsidRDefault="00E50922"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A537B9" w:rsidRDefault="00A537B9">
        <w:pPr>
          <w:pStyle w:val="ac"/>
          <w:jc w:val="right"/>
        </w:pPr>
        <w:r>
          <w:fldChar w:fldCharType="begin"/>
        </w:r>
        <w:r>
          <w:instrText xml:space="preserve"> PAGE   \* MERGEFORMAT </w:instrText>
        </w:r>
        <w:r>
          <w:fldChar w:fldCharType="separate"/>
        </w:r>
        <w:r w:rsidR="003D35EB">
          <w:rPr>
            <w:noProof/>
          </w:rPr>
          <w:t>1</w:t>
        </w:r>
        <w:r>
          <w:rPr>
            <w:noProof/>
          </w:rPr>
          <w:fldChar w:fldCharType="end"/>
        </w:r>
      </w:p>
    </w:sdtContent>
  </w:sdt>
  <w:p w14:paraId="028599F4" w14:textId="77777777" w:rsidR="00A537B9" w:rsidRDefault="00A537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571D6" w14:textId="77777777" w:rsidR="00E50922" w:rsidRDefault="00E50922" w:rsidP="00015452">
      <w:pPr>
        <w:spacing w:after="0" w:line="240" w:lineRule="auto"/>
      </w:pPr>
      <w:r>
        <w:separator/>
      </w:r>
    </w:p>
  </w:footnote>
  <w:footnote w:type="continuationSeparator" w:id="0">
    <w:p w14:paraId="75524B22" w14:textId="77777777" w:rsidR="00E50922" w:rsidRDefault="00E50922"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5D96B11"/>
    <w:multiLevelType w:val="hybridMultilevel"/>
    <w:tmpl w:val="B7BC3764"/>
    <w:lvl w:ilvl="0" w:tplc="7E7A9B34">
      <w:start w:val="6"/>
      <w:numFmt w:val="bullet"/>
      <w:lvlText w:val="-"/>
      <w:lvlJc w:val="left"/>
      <w:pPr>
        <w:ind w:left="927" w:hanging="360"/>
      </w:pPr>
      <w:rPr>
        <w:rFonts w:ascii="Book Antiqua" w:eastAsia="Times New Roman"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5">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89017C7"/>
    <w:multiLevelType w:val="hybridMultilevel"/>
    <w:tmpl w:val="9EDAA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2"/>
  </w:num>
  <w:num w:numId="5">
    <w:abstractNumId w:val="1"/>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0501A"/>
    <w:rsid w:val="00010A65"/>
    <w:rsid w:val="0001167B"/>
    <w:rsid w:val="0001377F"/>
    <w:rsid w:val="000143CF"/>
    <w:rsid w:val="00014ED1"/>
    <w:rsid w:val="00015452"/>
    <w:rsid w:val="00015DD6"/>
    <w:rsid w:val="00015E13"/>
    <w:rsid w:val="00017C5F"/>
    <w:rsid w:val="00020F30"/>
    <w:rsid w:val="000223B0"/>
    <w:rsid w:val="00024115"/>
    <w:rsid w:val="0002453F"/>
    <w:rsid w:val="00033F68"/>
    <w:rsid w:val="000348D2"/>
    <w:rsid w:val="000368C7"/>
    <w:rsid w:val="000406CD"/>
    <w:rsid w:val="00040D21"/>
    <w:rsid w:val="000427A5"/>
    <w:rsid w:val="00046700"/>
    <w:rsid w:val="0005103D"/>
    <w:rsid w:val="000529FD"/>
    <w:rsid w:val="00052EF2"/>
    <w:rsid w:val="00054182"/>
    <w:rsid w:val="00054BD6"/>
    <w:rsid w:val="000609DA"/>
    <w:rsid w:val="00060F7C"/>
    <w:rsid w:val="00064F76"/>
    <w:rsid w:val="000652F6"/>
    <w:rsid w:val="0006551D"/>
    <w:rsid w:val="00066615"/>
    <w:rsid w:val="000762A6"/>
    <w:rsid w:val="000800D0"/>
    <w:rsid w:val="00083324"/>
    <w:rsid w:val="00084DC4"/>
    <w:rsid w:val="00085E59"/>
    <w:rsid w:val="00086C07"/>
    <w:rsid w:val="000919CA"/>
    <w:rsid w:val="00091E75"/>
    <w:rsid w:val="00093A26"/>
    <w:rsid w:val="00095B87"/>
    <w:rsid w:val="000A0A40"/>
    <w:rsid w:val="000A24BF"/>
    <w:rsid w:val="000A65BA"/>
    <w:rsid w:val="000B01E6"/>
    <w:rsid w:val="000B10EC"/>
    <w:rsid w:val="000B1243"/>
    <w:rsid w:val="000B2A69"/>
    <w:rsid w:val="000B3F1C"/>
    <w:rsid w:val="000B4F7B"/>
    <w:rsid w:val="000B716E"/>
    <w:rsid w:val="000C0F16"/>
    <w:rsid w:val="000C1F33"/>
    <w:rsid w:val="000C3FE6"/>
    <w:rsid w:val="000C754A"/>
    <w:rsid w:val="000D069D"/>
    <w:rsid w:val="000D0B35"/>
    <w:rsid w:val="000D3755"/>
    <w:rsid w:val="000E11D2"/>
    <w:rsid w:val="000E1552"/>
    <w:rsid w:val="000E29B0"/>
    <w:rsid w:val="000E6233"/>
    <w:rsid w:val="000E7392"/>
    <w:rsid w:val="000F014C"/>
    <w:rsid w:val="000F28F0"/>
    <w:rsid w:val="000F491C"/>
    <w:rsid w:val="000F6FED"/>
    <w:rsid w:val="000F749A"/>
    <w:rsid w:val="0010093B"/>
    <w:rsid w:val="00101335"/>
    <w:rsid w:val="001026D0"/>
    <w:rsid w:val="00102F70"/>
    <w:rsid w:val="0010330D"/>
    <w:rsid w:val="00103B95"/>
    <w:rsid w:val="00104CBA"/>
    <w:rsid w:val="00105DA4"/>
    <w:rsid w:val="001073B8"/>
    <w:rsid w:val="00113654"/>
    <w:rsid w:val="001162E1"/>
    <w:rsid w:val="001172B9"/>
    <w:rsid w:val="00120E05"/>
    <w:rsid w:val="00123706"/>
    <w:rsid w:val="00123FF3"/>
    <w:rsid w:val="00124EBB"/>
    <w:rsid w:val="0012758B"/>
    <w:rsid w:val="00131353"/>
    <w:rsid w:val="00131B06"/>
    <w:rsid w:val="00131FE5"/>
    <w:rsid w:val="0013205D"/>
    <w:rsid w:val="00134139"/>
    <w:rsid w:val="00135506"/>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1F9E"/>
    <w:rsid w:val="00176CDE"/>
    <w:rsid w:val="0018267E"/>
    <w:rsid w:val="00182B8B"/>
    <w:rsid w:val="0018357A"/>
    <w:rsid w:val="001857B7"/>
    <w:rsid w:val="00190274"/>
    <w:rsid w:val="001915F2"/>
    <w:rsid w:val="0019450B"/>
    <w:rsid w:val="001954A4"/>
    <w:rsid w:val="00196827"/>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B606A"/>
    <w:rsid w:val="001C1B27"/>
    <w:rsid w:val="001C1EF4"/>
    <w:rsid w:val="001C48F3"/>
    <w:rsid w:val="001D285E"/>
    <w:rsid w:val="001D4F6F"/>
    <w:rsid w:val="001D7BAF"/>
    <w:rsid w:val="001E0794"/>
    <w:rsid w:val="001E2426"/>
    <w:rsid w:val="001E2861"/>
    <w:rsid w:val="001E2E64"/>
    <w:rsid w:val="001E3BFF"/>
    <w:rsid w:val="001E69DF"/>
    <w:rsid w:val="001F1A07"/>
    <w:rsid w:val="001F5195"/>
    <w:rsid w:val="001F5C3F"/>
    <w:rsid w:val="001F6BB6"/>
    <w:rsid w:val="001F7FB0"/>
    <w:rsid w:val="00202DC4"/>
    <w:rsid w:val="0020327E"/>
    <w:rsid w:val="00210530"/>
    <w:rsid w:val="00210B59"/>
    <w:rsid w:val="00212FBB"/>
    <w:rsid w:val="00216CAD"/>
    <w:rsid w:val="00221802"/>
    <w:rsid w:val="00222EAE"/>
    <w:rsid w:val="00227EEE"/>
    <w:rsid w:val="0023042B"/>
    <w:rsid w:val="00231346"/>
    <w:rsid w:val="00231F2C"/>
    <w:rsid w:val="00234359"/>
    <w:rsid w:val="0023795C"/>
    <w:rsid w:val="002425E3"/>
    <w:rsid w:val="00246E69"/>
    <w:rsid w:val="00251DF1"/>
    <w:rsid w:val="00252A73"/>
    <w:rsid w:val="002535E9"/>
    <w:rsid w:val="00255A4B"/>
    <w:rsid w:val="00262B17"/>
    <w:rsid w:val="00266148"/>
    <w:rsid w:val="00267B44"/>
    <w:rsid w:val="00272F9D"/>
    <w:rsid w:val="002739A2"/>
    <w:rsid w:val="00273E39"/>
    <w:rsid w:val="002758D7"/>
    <w:rsid w:val="002772C7"/>
    <w:rsid w:val="0028063F"/>
    <w:rsid w:val="00280740"/>
    <w:rsid w:val="0028785A"/>
    <w:rsid w:val="0029025F"/>
    <w:rsid w:val="00292BE1"/>
    <w:rsid w:val="002939E4"/>
    <w:rsid w:val="00294381"/>
    <w:rsid w:val="00297BFF"/>
    <w:rsid w:val="002A6D85"/>
    <w:rsid w:val="002B0F08"/>
    <w:rsid w:val="002B2130"/>
    <w:rsid w:val="002B226E"/>
    <w:rsid w:val="002B2A36"/>
    <w:rsid w:val="002B594D"/>
    <w:rsid w:val="002B6C8F"/>
    <w:rsid w:val="002B7056"/>
    <w:rsid w:val="002B7083"/>
    <w:rsid w:val="002B785E"/>
    <w:rsid w:val="002C07EA"/>
    <w:rsid w:val="002C1950"/>
    <w:rsid w:val="002C2070"/>
    <w:rsid w:val="002C2751"/>
    <w:rsid w:val="002C5936"/>
    <w:rsid w:val="002C6BC6"/>
    <w:rsid w:val="002C7ABC"/>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3E0A"/>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5D2D"/>
    <w:rsid w:val="00336708"/>
    <w:rsid w:val="00340728"/>
    <w:rsid w:val="00340E93"/>
    <w:rsid w:val="0034267F"/>
    <w:rsid w:val="00342C02"/>
    <w:rsid w:val="00343293"/>
    <w:rsid w:val="00345A60"/>
    <w:rsid w:val="00347A63"/>
    <w:rsid w:val="00350106"/>
    <w:rsid w:val="003505D9"/>
    <w:rsid w:val="00352BA0"/>
    <w:rsid w:val="00353980"/>
    <w:rsid w:val="00355404"/>
    <w:rsid w:val="003555BD"/>
    <w:rsid w:val="00363B9C"/>
    <w:rsid w:val="003642A0"/>
    <w:rsid w:val="00366168"/>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3FA3"/>
    <w:rsid w:val="00394EF1"/>
    <w:rsid w:val="00397E44"/>
    <w:rsid w:val="003A1480"/>
    <w:rsid w:val="003A4D87"/>
    <w:rsid w:val="003A5104"/>
    <w:rsid w:val="003A5EDC"/>
    <w:rsid w:val="003A7D9F"/>
    <w:rsid w:val="003B0F6D"/>
    <w:rsid w:val="003B599F"/>
    <w:rsid w:val="003B5E39"/>
    <w:rsid w:val="003B5F1C"/>
    <w:rsid w:val="003B61DB"/>
    <w:rsid w:val="003B689C"/>
    <w:rsid w:val="003B739D"/>
    <w:rsid w:val="003C0502"/>
    <w:rsid w:val="003C17D7"/>
    <w:rsid w:val="003C2BE8"/>
    <w:rsid w:val="003C3850"/>
    <w:rsid w:val="003D27D1"/>
    <w:rsid w:val="003D35EB"/>
    <w:rsid w:val="003D3ABA"/>
    <w:rsid w:val="003D701E"/>
    <w:rsid w:val="003D7AEA"/>
    <w:rsid w:val="003E3D47"/>
    <w:rsid w:val="003E57E7"/>
    <w:rsid w:val="003E61D5"/>
    <w:rsid w:val="003E621B"/>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0B5B"/>
    <w:rsid w:val="0044264C"/>
    <w:rsid w:val="004443B4"/>
    <w:rsid w:val="00444BAB"/>
    <w:rsid w:val="00445AB5"/>
    <w:rsid w:val="00446D50"/>
    <w:rsid w:val="0045048B"/>
    <w:rsid w:val="004514AA"/>
    <w:rsid w:val="00453102"/>
    <w:rsid w:val="00454683"/>
    <w:rsid w:val="004567A7"/>
    <w:rsid w:val="00460029"/>
    <w:rsid w:val="00462A86"/>
    <w:rsid w:val="00463461"/>
    <w:rsid w:val="0046704F"/>
    <w:rsid w:val="00475573"/>
    <w:rsid w:val="0047791C"/>
    <w:rsid w:val="00481F2D"/>
    <w:rsid w:val="00483F8E"/>
    <w:rsid w:val="004843D8"/>
    <w:rsid w:val="00486617"/>
    <w:rsid w:val="00494661"/>
    <w:rsid w:val="00494C3A"/>
    <w:rsid w:val="0049538F"/>
    <w:rsid w:val="00495661"/>
    <w:rsid w:val="004A0190"/>
    <w:rsid w:val="004A1C0F"/>
    <w:rsid w:val="004A36B9"/>
    <w:rsid w:val="004A3990"/>
    <w:rsid w:val="004A49BD"/>
    <w:rsid w:val="004A4AAC"/>
    <w:rsid w:val="004A5EEA"/>
    <w:rsid w:val="004B0354"/>
    <w:rsid w:val="004B3BAA"/>
    <w:rsid w:val="004B3EE6"/>
    <w:rsid w:val="004B3FBA"/>
    <w:rsid w:val="004B4982"/>
    <w:rsid w:val="004B5FEC"/>
    <w:rsid w:val="004B6AEF"/>
    <w:rsid w:val="004C6291"/>
    <w:rsid w:val="004C6C62"/>
    <w:rsid w:val="004C786F"/>
    <w:rsid w:val="004D0DBC"/>
    <w:rsid w:val="004D2179"/>
    <w:rsid w:val="004D411D"/>
    <w:rsid w:val="004D4E73"/>
    <w:rsid w:val="004D6064"/>
    <w:rsid w:val="004D61ED"/>
    <w:rsid w:val="004E0596"/>
    <w:rsid w:val="004E0A23"/>
    <w:rsid w:val="004E270B"/>
    <w:rsid w:val="004E4230"/>
    <w:rsid w:val="004E49AF"/>
    <w:rsid w:val="004E4DDC"/>
    <w:rsid w:val="004E501F"/>
    <w:rsid w:val="004E6C14"/>
    <w:rsid w:val="004E739D"/>
    <w:rsid w:val="004F1F76"/>
    <w:rsid w:val="004F3B6E"/>
    <w:rsid w:val="004F4A40"/>
    <w:rsid w:val="004F5020"/>
    <w:rsid w:val="004F7D4A"/>
    <w:rsid w:val="004F7E64"/>
    <w:rsid w:val="00502BB2"/>
    <w:rsid w:val="00503519"/>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26C7A"/>
    <w:rsid w:val="0053181B"/>
    <w:rsid w:val="0053291C"/>
    <w:rsid w:val="00532D8D"/>
    <w:rsid w:val="00535966"/>
    <w:rsid w:val="005375A1"/>
    <w:rsid w:val="005376C1"/>
    <w:rsid w:val="005408C1"/>
    <w:rsid w:val="005409BF"/>
    <w:rsid w:val="00541943"/>
    <w:rsid w:val="00541945"/>
    <w:rsid w:val="0054294B"/>
    <w:rsid w:val="00543A01"/>
    <w:rsid w:val="00543B9E"/>
    <w:rsid w:val="00546378"/>
    <w:rsid w:val="0054662F"/>
    <w:rsid w:val="00551C53"/>
    <w:rsid w:val="005541B8"/>
    <w:rsid w:val="00555004"/>
    <w:rsid w:val="0055528B"/>
    <w:rsid w:val="005624CF"/>
    <w:rsid w:val="00563BD5"/>
    <w:rsid w:val="00565F97"/>
    <w:rsid w:val="00566D4F"/>
    <w:rsid w:val="005678A1"/>
    <w:rsid w:val="00570182"/>
    <w:rsid w:val="00576177"/>
    <w:rsid w:val="005779F3"/>
    <w:rsid w:val="00577D6A"/>
    <w:rsid w:val="00581CEE"/>
    <w:rsid w:val="00584FE0"/>
    <w:rsid w:val="0058556A"/>
    <w:rsid w:val="005859C4"/>
    <w:rsid w:val="00590F2A"/>
    <w:rsid w:val="005914B1"/>
    <w:rsid w:val="00591875"/>
    <w:rsid w:val="00591F5A"/>
    <w:rsid w:val="00593D76"/>
    <w:rsid w:val="0059408A"/>
    <w:rsid w:val="005952A9"/>
    <w:rsid w:val="00595683"/>
    <w:rsid w:val="005957B2"/>
    <w:rsid w:val="005960E0"/>
    <w:rsid w:val="00596541"/>
    <w:rsid w:val="005A1C44"/>
    <w:rsid w:val="005A76AC"/>
    <w:rsid w:val="005A7EA9"/>
    <w:rsid w:val="005B6261"/>
    <w:rsid w:val="005B7685"/>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099"/>
    <w:rsid w:val="005E3333"/>
    <w:rsid w:val="005E4F0B"/>
    <w:rsid w:val="005E53FB"/>
    <w:rsid w:val="005E5C70"/>
    <w:rsid w:val="005E64F6"/>
    <w:rsid w:val="005F1514"/>
    <w:rsid w:val="005F2079"/>
    <w:rsid w:val="005F2335"/>
    <w:rsid w:val="005F3738"/>
    <w:rsid w:val="005F46A0"/>
    <w:rsid w:val="005F4794"/>
    <w:rsid w:val="005F65F2"/>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8F2"/>
    <w:rsid w:val="00674FFD"/>
    <w:rsid w:val="00675BE4"/>
    <w:rsid w:val="00680131"/>
    <w:rsid w:val="0068021B"/>
    <w:rsid w:val="00682458"/>
    <w:rsid w:val="00683997"/>
    <w:rsid w:val="00683E56"/>
    <w:rsid w:val="0068498D"/>
    <w:rsid w:val="0068553D"/>
    <w:rsid w:val="00692E08"/>
    <w:rsid w:val="006979CC"/>
    <w:rsid w:val="006A0325"/>
    <w:rsid w:val="006A259C"/>
    <w:rsid w:val="006A27CB"/>
    <w:rsid w:val="006A39F3"/>
    <w:rsid w:val="006A45E2"/>
    <w:rsid w:val="006A4B73"/>
    <w:rsid w:val="006A4EBE"/>
    <w:rsid w:val="006A4EC5"/>
    <w:rsid w:val="006A688B"/>
    <w:rsid w:val="006A7206"/>
    <w:rsid w:val="006A7917"/>
    <w:rsid w:val="006B0CD8"/>
    <w:rsid w:val="006B3FDC"/>
    <w:rsid w:val="006B6D05"/>
    <w:rsid w:val="006C00C9"/>
    <w:rsid w:val="006C16D7"/>
    <w:rsid w:val="006C1AAC"/>
    <w:rsid w:val="006D4F90"/>
    <w:rsid w:val="006D76A5"/>
    <w:rsid w:val="006E10A7"/>
    <w:rsid w:val="006E37FF"/>
    <w:rsid w:val="006E4713"/>
    <w:rsid w:val="006E540D"/>
    <w:rsid w:val="006E570A"/>
    <w:rsid w:val="006E5FDA"/>
    <w:rsid w:val="006E6437"/>
    <w:rsid w:val="006E7303"/>
    <w:rsid w:val="006E7B34"/>
    <w:rsid w:val="006F1152"/>
    <w:rsid w:val="006F2B5B"/>
    <w:rsid w:val="006F2C04"/>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27E1B"/>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1E9"/>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D494E"/>
    <w:rsid w:val="007E2236"/>
    <w:rsid w:val="007E3917"/>
    <w:rsid w:val="007E3B14"/>
    <w:rsid w:val="007E3E35"/>
    <w:rsid w:val="007E79DD"/>
    <w:rsid w:val="007F00C5"/>
    <w:rsid w:val="007F2F14"/>
    <w:rsid w:val="007F4244"/>
    <w:rsid w:val="007F6F31"/>
    <w:rsid w:val="00801B12"/>
    <w:rsid w:val="008028FF"/>
    <w:rsid w:val="008033D6"/>
    <w:rsid w:val="00805385"/>
    <w:rsid w:val="00805B9F"/>
    <w:rsid w:val="008060B7"/>
    <w:rsid w:val="0080624B"/>
    <w:rsid w:val="0081112D"/>
    <w:rsid w:val="008156D5"/>
    <w:rsid w:val="00815B40"/>
    <w:rsid w:val="00816A17"/>
    <w:rsid w:val="0081754A"/>
    <w:rsid w:val="00820038"/>
    <w:rsid w:val="00822793"/>
    <w:rsid w:val="00823FC7"/>
    <w:rsid w:val="00826201"/>
    <w:rsid w:val="00826E36"/>
    <w:rsid w:val="008303FE"/>
    <w:rsid w:val="00831BF6"/>
    <w:rsid w:val="00831D28"/>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648B9"/>
    <w:rsid w:val="00871D43"/>
    <w:rsid w:val="00876F61"/>
    <w:rsid w:val="00877DFE"/>
    <w:rsid w:val="00880C0A"/>
    <w:rsid w:val="0088153F"/>
    <w:rsid w:val="00885B28"/>
    <w:rsid w:val="008869A5"/>
    <w:rsid w:val="00887FF0"/>
    <w:rsid w:val="008902BC"/>
    <w:rsid w:val="00890BC8"/>
    <w:rsid w:val="008936D5"/>
    <w:rsid w:val="00894F25"/>
    <w:rsid w:val="00896754"/>
    <w:rsid w:val="00897C85"/>
    <w:rsid w:val="008A10C5"/>
    <w:rsid w:val="008A12BA"/>
    <w:rsid w:val="008A21F7"/>
    <w:rsid w:val="008A67E6"/>
    <w:rsid w:val="008A6F56"/>
    <w:rsid w:val="008A7813"/>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5E3E"/>
    <w:rsid w:val="008F7F08"/>
    <w:rsid w:val="0090048F"/>
    <w:rsid w:val="00902F8E"/>
    <w:rsid w:val="00906123"/>
    <w:rsid w:val="00912838"/>
    <w:rsid w:val="00913C2D"/>
    <w:rsid w:val="00915171"/>
    <w:rsid w:val="0091553C"/>
    <w:rsid w:val="00916387"/>
    <w:rsid w:val="0091727F"/>
    <w:rsid w:val="00920020"/>
    <w:rsid w:val="009217DF"/>
    <w:rsid w:val="00925A9E"/>
    <w:rsid w:val="00926EC1"/>
    <w:rsid w:val="009279BA"/>
    <w:rsid w:val="0093031C"/>
    <w:rsid w:val="00930392"/>
    <w:rsid w:val="009304E0"/>
    <w:rsid w:val="0093071F"/>
    <w:rsid w:val="00931203"/>
    <w:rsid w:val="00933003"/>
    <w:rsid w:val="009366E1"/>
    <w:rsid w:val="00942A3A"/>
    <w:rsid w:val="00943C7F"/>
    <w:rsid w:val="00943CFE"/>
    <w:rsid w:val="00945C8C"/>
    <w:rsid w:val="00945D79"/>
    <w:rsid w:val="00947158"/>
    <w:rsid w:val="00950656"/>
    <w:rsid w:val="0095231A"/>
    <w:rsid w:val="0095254B"/>
    <w:rsid w:val="009547F6"/>
    <w:rsid w:val="00955998"/>
    <w:rsid w:val="00955ADE"/>
    <w:rsid w:val="00956AFC"/>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0E75"/>
    <w:rsid w:val="0099327D"/>
    <w:rsid w:val="00993E29"/>
    <w:rsid w:val="0099622A"/>
    <w:rsid w:val="009A08D1"/>
    <w:rsid w:val="009A12F7"/>
    <w:rsid w:val="009A5C93"/>
    <w:rsid w:val="009B058C"/>
    <w:rsid w:val="009B09A8"/>
    <w:rsid w:val="009B1FA2"/>
    <w:rsid w:val="009B2608"/>
    <w:rsid w:val="009B4F12"/>
    <w:rsid w:val="009C6D2F"/>
    <w:rsid w:val="009D143F"/>
    <w:rsid w:val="009D4581"/>
    <w:rsid w:val="009D4B2B"/>
    <w:rsid w:val="009D53BD"/>
    <w:rsid w:val="009D68C0"/>
    <w:rsid w:val="009D7F99"/>
    <w:rsid w:val="009E1FB7"/>
    <w:rsid w:val="009E2BA9"/>
    <w:rsid w:val="009E34B7"/>
    <w:rsid w:val="009E5363"/>
    <w:rsid w:val="009E5E70"/>
    <w:rsid w:val="009E61B1"/>
    <w:rsid w:val="009E686A"/>
    <w:rsid w:val="009E6B71"/>
    <w:rsid w:val="009F0188"/>
    <w:rsid w:val="009F1E1F"/>
    <w:rsid w:val="009F2F3F"/>
    <w:rsid w:val="009F37E7"/>
    <w:rsid w:val="009F7FEC"/>
    <w:rsid w:val="00A01239"/>
    <w:rsid w:val="00A01371"/>
    <w:rsid w:val="00A10A35"/>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2C0B"/>
    <w:rsid w:val="00A44D07"/>
    <w:rsid w:val="00A45E6A"/>
    <w:rsid w:val="00A46F18"/>
    <w:rsid w:val="00A531D1"/>
    <w:rsid w:val="00A537B9"/>
    <w:rsid w:val="00A53C9C"/>
    <w:rsid w:val="00A5499D"/>
    <w:rsid w:val="00A54C2B"/>
    <w:rsid w:val="00A56AA1"/>
    <w:rsid w:val="00A6042A"/>
    <w:rsid w:val="00A6404F"/>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38BE"/>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75A"/>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17121"/>
    <w:rsid w:val="00B20E75"/>
    <w:rsid w:val="00B21F93"/>
    <w:rsid w:val="00B222FB"/>
    <w:rsid w:val="00B229A9"/>
    <w:rsid w:val="00B235C1"/>
    <w:rsid w:val="00B243B6"/>
    <w:rsid w:val="00B25B19"/>
    <w:rsid w:val="00B27973"/>
    <w:rsid w:val="00B30265"/>
    <w:rsid w:val="00B3321C"/>
    <w:rsid w:val="00B339E9"/>
    <w:rsid w:val="00B3775F"/>
    <w:rsid w:val="00B37F8B"/>
    <w:rsid w:val="00B40B60"/>
    <w:rsid w:val="00B4357A"/>
    <w:rsid w:val="00B44290"/>
    <w:rsid w:val="00B44AF1"/>
    <w:rsid w:val="00B44FBD"/>
    <w:rsid w:val="00B4675D"/>
    <w:rsid w:val="00B50983"/>
    <w:rsid w:val="00B5153A"/>
    <w:rsid w:val="00B543C5"/>
    <w:rsid w:val="00B56D3D"/>
    <w:rsid w:val="00B60A80"/>
    <w:rsid w:val="00B613E2"/>
    <w:rsid w:val="00B6196D"/>
    <w:rsid w:val="00B62153"/>
    <w:rsid w:val="00B62385"/>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446"/>
    <w:rsid w:val="00BC3A63"/>
    <w:rsid w:val="00BC44F1"/>
    <w:rsid w:val="00BD0244"/>
    <w:rsid w:val="00BD1960"/>
    <w:rsid w:val="00BD51B5"/>
    <w:rsid w:val="00BD6842"/>
    <w:rsid w:val="00BD6D78"/>
    <w:rsid w:val="00BD71AC"/>
    <w:rsid w:val="00BE0E66"/>
    <w:rsid w:val="00BE131F"/>
    <w:rsid w:val="00BE3452"/>
    <w:rsid w:val="00BE3D7B"/>
    <w:rsid w:val="00BE4146"/>
    <w:rsid w:val="00BE50BA"/>
    <w:rsid w:val="00BE6646"/>
    <w:rsid w:val="00BE6E53"/>
    <w:rsid w:val="00BF1956"/>
    <w:rsid w:val="00BF2A06"/>
    <w:rsid w:val="00BF5093"/>
    <w:rsid w:val="00BF669B"/>
    <w:rsid w:val="00BF783D"/>
    <w:rsid w:val="00BF7E02"/>
    <w:rsid w:val="00C0061F"/>
    <w:rsid w:val="00C00BB5"/>
    <w:rsid w:val="00C027FD"/>
    <w:rsid w:val="00C03AF7"/>
    <w:rsid w:val="00C04523"/>
    <w:rsid w:val="00C05B39"/>
    <w:rsid w:val="00C07BC0"/>
    <w:rsid w:val="00C109CC"/>
    <w:rsid w:val="00C12198"/>
    <w:rsid w:val="00C2098F"/>
    <w:rsid w:val="00C21F5C"/>
    <w:rsid w:val="00C23B7E"/>
    <w:rsid w:val="00C24481"/>
    <w:rsid w:val="00C24697"/>
    <w:rsid w:val="00C24BC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837"/>
    <w:rsid w:val="00C60927"/>
    <w:rsid w:val="00C62DD6"/>
    <w:rsid w:val="00C62FC1"/>
    <w:rsid w:val="00C644D6"/>
    <w:rsid w:val="00C66C22"/>
    <w:rsid w:val="00C67897"/>
    <w:rsid w:val="00C70A53"/>
    <w:rsid w:val="00C7206E"/>
    <w:rsid w:val="00C7342F"/>
    <w:rsid w:val="00C73894"/>
    <w:rsid w:val="00C75048"/>
    <w:rsid w:val="00C76931"/>
    <w:rsid w:val="00C77324"/>
    <w:rsid w:val="00C77D56"/>
    <w:rsid w:val="00C8094E"/>
    <w:rsid w:val="00C80DA5"/>
    <w:rsid w:val="00C86574"/>
    <w:rsid w:val="00C90BAF"/>
    <w:rsid w:val="00C928FE"/>
    <w:rsid w:val="00C93095"/>
    <w:rsid w:val="00C933BE"/>
    <w:rsid w:val="00C97AC1"/>
    <w:rsid w:val="00CA1C36"/>
    <w:rsid w:val="00CA255C"/>
    <w:rsid w:val="00CA2C1E"/>
    <w:rsid w:val="00CA2EAE"/>
    <w:rsid w:val="00CA2ECF"/>
    <w:rsid w:val="00CA2EE8"/>
    <w:rsid w:val="00CA454E"/>
    <w:rsid w:val="00CA4AF8"/>
    <w:rsid w:val="00CA60A8"/>
    <w:rsid w:val="00CA68A7"/>
    <w:rsid w:val="00CA6A83"/>
    <w:rsid w:val="00CA6CD7"/>
    <w:rsid w:val="00CB0FC9"/>
    <w:rsid w:val="00CB21CE"/>
    <w:rsid w:val="00CB2CDA"/>
    <w:rsid w:val="00CB3380"/>
    <w:rsid w:val="00CC07BA"/>
    <w:rsid w:val="00CC2D6B"/>
    <w:rsid w:val="00CC539F"/>
    <w:rsid w:val="00CC6CC4"/>
    <w:rsid w:val="00CD01A2"/>
    <w:rsid w:val="00CD0547"/>
    <w:rsid w:val="00CD1622"/>
    <w:rsid w:val="00CD29F7"/>
    <w:rsid w:val="00CD3290"/>
    <w:rsid w:val="00CD4ECA"/>
    <w:rsid w:val="00CD5D21"/>
    <w:rsid w:val="00CD5FCF"/>
    <w:rsid w:val="00CD6E85"/>
    <w:rsid w:val="00CE0A98"/>
    <w:rsid w:val="00CE32FA"/>
    <w:rsid w:val="00CE3E70"/>
    <w:rsid w:val="00CE46D7"/>
    <w:rsid w:val="00CF454B"/>
    <w:rsid w:val="00CF47DC"/>
    <w:rsid w:val="00CF50B4"/>
    <w:rsid w:val="00CF6CF1"/>
    <w:rsid w:val="00CF7316"/>
    <w:rsid w:val="00D0086E"/>
    <w:rsid w:val="00D0092F"/>
    <w:rsid w:val="00D02C22"/>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46E10"/>
    <w:rsid w:val="00D47414"/>
    <w:rsid w:val="00D5134F"/>
    <w:rsid w:val="00D51999"/>
    <w:rsid w:val="00D5223A"/>
    <w:rsid w:val="00D557C9"/>
    <w:rsid w:val="00D60ECA"/>
    <w:rsid w:val="00D625B3"/>
    <w:rsid w:val="00D644F6"/>
    <w:rsid w:val="00D64954"/>
    <w:rsid w:val="00D6585F"/>
    <w:rsid w:val="00D65BFA"/>
    <w:rsid w:val="00D665A2"/>
    <w:rsid w:val="00D668E2"/>
    <w:rsid w:val="00D71857"/>
    <w:rsid w:val="00D72156"/>
    <w:rsid w:val="00D7489C"/>
    <w:rsid w:val="00D74FE0"/>
    <w:rsid w:val="00D75BB9"/>
    <w:rsid w:val="00D854C7"/>
    <w:rsid w:val="00D86751"/>
    <w:rsid w:val="00D90DE3"/>
    <w:rsid w:val="00D9293A"/>
    <w:rsid w:val="00D9482A"/>
    <w:rsid w:val="00D94D54"/>
    <w:rsid w:val="00D95FB2"/>
    <w:rsid w:val="00D965DC"/>
    <w:rsid w:val="00D976B5"/>
    <w:rsid w:val="00DA53DF"/>
    <w:rsid w:val="00DA5451"/>
    <w:rsid w:val="00DA7B68"/>
    <w:rsid w:val="00DA7EAC"/>
    <w:rsid w:val="00DB1298"/>
    <w:rsid w:val="00DB13AC"/>
    <w:rsid w:val="00DB7C35"/>
    <w:rsid w:val="00DC0CF6"/>
    <w:rsid w:val="00DC2D86"/>
    <w:rsid w:val="00DC704A"/>
    <w:rsid w:val="00DD003C"/>
    <w:rsid w:val="00DD05F7"/>
    <w:rsid w:val="00DD50C7"/>
    <w:rsid w:val="00DE0866"/>
    <w:rsid w:val="00DE12DE"/>
    <w:rsid w:val="00DE3728"/>
    <w:rsid w:val="00DE3CC6"/>
    <w:rsid w:val="00DE40AE"/>
    <w:rsid w:val="00DF0718"/>
    <w:rsid w:val="00DF263E"/>
    <w:rsid w:val="00DF2930"/>
    <w:rsid w:val="00DF473F"/>
    <w:rsid w:val="00DF683B"/>
    <w:rsid w:val="00E00911"/>
    <w:rsid w:val="00E0287A"/>
    <w:rsid w:val="00E03E26"/>
    <w:rsid w:val="00E04769"/>
    <w:rsid w:val="00E108A0"/>
    <w:rsid w:val="00E10BC6"/>
    <w:rsid w:val="00E12208"/>
    <w:rsid w:val="00E14410"/>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922"/>
    <w:rsid w:val="00E50D36"/>
    <w:rsid w:val="00E5117E"/>
    <w:rsid w:val="00E52175"/>
    <w:rsid w:val="00E54901"/>
    <w:rsid w:val="00E55C83"/>
    <w:rsid w:val="00E55F34"/>
    <w:rsid w:val="00E61363"/>
    <w:rsid w:val="00E645B5"/>
    <w:rsid w:val="00E70884"/>
    <w:rsid w:val="00E71939"/>
    <w:rsid w:val="00E72E03"/>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829"/>
    <w:rsid w:val="00E92D3C"/>
    <w:rsid w:val="00E9485F"/>
    <w:rsid w:val="00E9615F"/>
    <w:rsid w:val="00E972B3"/>
    <w:rsid w:val="00EA2CEE"/>
    <w:rsid w:val="00EA34A3"/>
    <w:rsid w:val="00EA4817"/>
    <w:rsid w:val="00EA71D4"/>
    <w:rsid w:val="00EA7363"/>
    <w:rsid w:val="00EB3FEF"/>
    <w:rsid w:val="00EB4E11"/>
    <w:rsid w:val="00EB525D"/>
    <w:rsid w:val="00EB5C08"/>
    <w:rsid w:val="00EB697D"/>
    <w:rsid w:val="00EC1469"/>
    <w:rsid w:val="00EC5A8E"/>
    <w:rsid w:val="00ED0E7F"/>
    <w:rsid w:val="00ED31F3"/>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3B7B"/>
    <w:rsid w:val="00F04850"/>
    <w:rsid w:val="00F053F6"/>
    <w:rsid w:val="00F07830"/>
    <w:rsid w:val="00F114F4"/>
    <w:rsid w:val="00F13CB2"/>
    <w:rsid w:val="00F144BE"/>
    <w:rsid w:val="00F20BB1"/>
    <w:rsid w:val="00F21D5D"/>
    <w:rsid w:val="00F22840"/>
    <w:rsid w:val="00F23E67"/>
    <w:rsid w:val="00F26932"/>
    <w:rsid w:val="00F32125"/>
    <w:rsid w:val="00F34463"/>
    <w:rsid w:val="00F3606E"/>
    <w:rsid w:val="00F370D3"/>
    <w:rsid w:val="00F418EF"/>
    <w:rsid w:val="00F4471C"/>
    <w:rsid w:val="00F50D4F"/>
    <w:rsid w:val="00F535A8"/>
    <w:rsid w:val="00F57765"/>
    <w:rsid w:val="00F66247"/>
    <w:rsid w:val="00F72150"/>
    <w:rsid w:val="00F72B59"/>
    <w:rsid w:val="00F759C1"/>
    <w:rsid w:val="00F81C8F"/>
    <w:rsid w:val="00F8433A"/>
    <w:rsid w:val="00F8605C"/>
    <w:rsid w:val="00F90345"/>
    <w:rsid w:val="00F90565"/>
    <w:rsid w:val="00F9270C"/>
    <w:rsid w:val="00F9477D"/>
    <w:rsid w:val="00F965AB"/>
    <w:rsid w:val="00FA0D06"/>
    <w:rsid w:val="00FA3831"/>
    <w:rsid w:val="00FA43CD"/>
    <w:rsid w:val="00FA4E9A"/>
    <w:rsid w:val="00FA5FF8"/>
    <w:rsid w:val="00FA6517"/>
    <w:rsid w:val="00FA6C7C"/>
    <w:rsid w:val="00FA790A"/>
    <w:rsid w:val="00FA7BCE"/>
    <w:rsid w:val="00FB00D9"/>
    <w:rsid w:val="00FB0369"/>
    <w:rsid w:val="00FB0486"/>
    <w:rsid w:val="00FB1F77"/>
    <w:rsid w:val="00FB24A6"/>
    <w:rsid w:val="00FB2B3A"/>
    <w:rsid w:val="00FB7454"/>
    <w:rsid w:val="00FC4DD1"/>
    <w:rsid w:val="00FC5AB5"/>
    <w:rsid w:val="00FC6E5F"/>
    <w:rsid w:val="00FD1445"/>
    <w:rsid w:val="00FD381F"/>
    <w:rsid w:val="00FD5287"/>
    <w:rsid w:val="00FD549D"/>
    <w:rsid w:val="00FE45F9"/>
    <w:rsid w:val="00FE5151"/>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3C92-5A8F-4769-9B47-11EB9328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13</Pages>
  <Words>5975</Words>
  <Characters>34062</Characters>
  <Application>Microsoft Office Word</Application>
  <DocSecurity>0</DocSecurity>
  <Lines>283</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DDS_Ilian</cp:lastModifiedBy>
  <cp:revision>671</cp:revision>
  <cp:lastPrinted>2022-03-14T15:15:00Z</cp:lastPrinted>
  <dcterms:created xsi:type="dcterms:W3CDTF">2021-12-22T09:32:00Z</dcterms:created>
  <dcterms:modified xsi:type="dcterms:W3CDTF">2023-07-06T10:29:00Z</dcterms:modified>
</cp:coreProperties>
</file>